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73DC" w14:textId="77777777" w:rsidR="003B4E05" w:rsidRPr="00FB5A9D" w:rsidRDefault="003B4E05" w:rsidP="003B4E05">
      <w:pPr>
        <w:jc w:val="center"/>
        <w:rPr>
          <w:rFonts w:asciiTheme="minorHAnsi" w:hAnsiTheme="minorHAnsi"/>
        </w:rPr>
      </w:pPr>
    </w:p>
    <w:p w14:paraId="63EEC3EB" w14:textId="77777777" w:rsidR="003B4E05" w:rsidRPr="00FB5A9D" w:rsidRDefault="003B4E05" w:rsidP="003B4E05">
      <w:pPr>
        <w:rPr>
          <w:rFonts w:asciiTheme="minorHAnsi" w:hAnsiTheme="minorHAnsi"/>
        </w:rPr>
      </w:pPr>
    </w:p>
    <w:p w14:paraId="59DEF818" w14:textId="77777777" w:rsidR="003B4E05" w:rsidRPr="00FB5A9D" w:rsidRDefault="003B4E05" w:rsidP="003B4E05">
      <w:pPr>
        <w:rPr>
          <w:rFonts w:asciiTheme="minorHAnsi" w:hAnsiTheme="minorHAnsi"/>
        </w:rPr>
      </w:pPr>
    </w:p>
    <w:p w14:paraId="59E095DF" w14:textId="77777777" w:rsidR="003B4E05" w:rsidRPr="00FB5A9D" w:rsidRDefault="003B4E05" w:rsidP="003B4E05">
      <w:pPr>
        <w:rPr>
          <w:rFonts w:asciiTheme="minorHAnsi" w:hAnsiTheme="minorHAnsi"/>
        </w:rPr>
      </w:pPr>
    </w:p>
    <w:p w14:paraId="17E26E18" w14:textId="77777777" w:rsidR="003B4E05" w:rsidRPr="00FB5A9D" w:rsidRDefault="003B4E05" w:rsidP="003B4E05">
      <w:pPr>
        <w:rPr>
          <w:rFonts w:asciiTheme="minorHAnsi" w:hAnsiTheme="minorHAnsi"/>
        </w:rPr>
      </w:pPr>
    </w:p>
    <w:p w14:paraId="64A65FA4" w14:textId="77777777" w:rsidR="003B4E05" w:rsidRPr="00FB5A9D" w:rsidRDefault="003B4E05" w:rsidP="003B4E05">
      <w:pPr>
        <w:rPr>
          <w:rFonts w:asciiTheme="minorHAnsi" w:hAnsiTheme="minorHAnsi"/>
        </w:rPr>
      </w:pPr>
    </w:p>
    <w:p w14:paraId="5DAFF702" w14:textId="77777777" w:rsidR="003B4E05" w:rsidRPr="00FB5A9D" w:rsidRDefault="009144B3" w:rsidP="003B4E05">
      <w:pPr>
        <w:ind w:left="2160" w:right="1452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52"/>
          <w:szCs w:val="52"/>
        </w:rPr>
        <w:t>País: BOLIVIA</w:t>
      </w:r>
    </w:p>
    <w:p w14:paraId="42A3FF2A" w14:textId="77777777" w:rsidR="003B4E05" w:rsidRPr="00FB5A9D" w:rsidRDefault="003B4E05" w:rsidP="003B4E05">
      <w:pPr>
        <w:spacing w:after="0"/>
        <w:ind w:right="1452"/>
        <w:jc w:val="center"/>
        <w:rPr>
          <w:rFonts w:asciiTheme="minorHAnsi" w:hAnsiTheme="minorHAnsi" w:cs="Arial"/>
          <w:sz w:val="20"/>
          <w:szCs w:val="20"/>
        </w:rPr>
      </w:pPr>
    </w:p>
    <w:p w14:paraId="2880B644" w14:textId="0ACAF0CD" w:rsidR="003B4E05" w:rsidRPr="00FB5A9D" w:rsidRDefault="003B4E05" w:rsidP="003B4E05">
      <w:pPr>
        <w:spacing w:after="0"/>
        <w:ind w:left="2160" w:right="1452"/>
        <w:jc w:val="center"/>
        <w:rPr>
          <w:rFonts w:asciiTheme="minorHAnsi" w:hAnsiTheme="minorHAnsi" w:cs="Arial"/>
          <w:b/>
          <w:sz w:val="32"/>
          <w:szCs w:val="32"/>
        </w:rPr>
      </w:pPr>
      <w:r w:rsidRPr="00FB5A9D">
        <w:rPr>
          <w:rFonts w:asciiTheme="minorHAnsi" w:hAnsiTheme="minorHAnsi" w:cs="Arial"/>
          <w:b/>
          <w:sz w:val="32"/>
          <w:szCs w:val="32"/>
        </w:rPr>
        <w:t>20</w:t>
      </w:r>
      <w:r w:rsidR="000E5793">
        <w:rPr>
          <w:rFonts w:asciiTheme="minorHAnsi" w:hAnsiTheme="minorHAnsi" w:cs="Arial"/>
          <w:b/>
          <w:sz w:val="32"/>
          <w:szCs w:val="32"/>
        </w:rPr>
        <w:t>20</w:t>
      </w:r>
      <w:r w:rsidRPr="00FB5A9D">
        <w:rPr>
          <w:rFonts w:asciiTheme="minorHAnsi" w:hAnsiTheme="minorHAnsi" w:cs="Arial"/>
          <w:b/>
          <w:sz w:val="32"/>
          <w:szCs w:val="32"/>
        </w:rPr>
        <w:t xml:space="preserve"> Annual Work Plan</w:t>
      </w:r>
    </w:p>
    <w:p w14:paraId="6CDD1788" w14:textId="77777777" w:rsidR="003B4E05" w:rsidRPr="00FB5A9D" w:rsidRDefault="003B4E05" w:rsidP="003B4E05">
      <w:pPr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12060" w:type="dxa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4694"/>
      </w:tblGrid>
      <w:tr w:rsidR="003B4E05" w:rsidRPr="00FB5A9D" w14:paraId="4014603C" w14:textId="77777777" w:rsidTr="009A068D">
        <w:trPr>
          <w:trHeight w:val="692"/>
        </w:trPr>
        <w:tc>
          <w:tcPr>
            <w:tcW w:w="7366" w:type="dxa"/>
            <w:shd w:val="pct25" w:color="auto" w:fill="auto"/>
            <w:vAlign w:val="center"/>
          </w:tcPr>
          <w:p w14:paraId="78DCAB86" w14:textId="77777777" w:rsidR="003B4E05" w:rsidRPr="00FB5A9D" w:rsidRDefault="003B4E05" w:rsidP="000A51A9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5A9D">
              <w:rPr>
                <w:rFonts w:asciiTheme="minorHAnsi" w:hAnsiTheme="minorHAnsi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4694" w:type="dxa"/>
            <w:shd w:val="pct25" w:color="auto" w:fill="auto"/>
            <w:vAlign w:val="center"/>
          </w:tcPr>
          <w:p w14:paraId="44AD1BE8" w14:textId="77777777" w:rsidR="003B4E05" w:rsidRPr="00FB5A9D" w:rsidRDefault="003B4E05" w:rsidP="000A51A9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5A9D">
              <w:rPr>
                <w:rFonts w:asciiTheme="minorHAnsi" w:hAnsiTheme="minorHAnsi" w:cs="Arial"/>
                <w:b/>
                <w:sz w:val="20"/>
                <w:szCs w:val="20"/>
              </w:rPr>
              <w:t>Amount</w:t>
            </w:r>
          </w:p>
        </w:tc>
      </w:tr>
      <w:tr w:rsidR="003B4E05" w:rsidRPr="00FB5A9D" w14:paraId="391AB255" w14:textId="77777777" w:rsidTr="009A068D">
        <w:trPr>
          <w:trHeight w:val="764"/>
        </w:trPr>
        <w:tc>
          <w:tcPr>
            <w:tcW w:w="7366" w:type="dxa"/>
            <w:vAlign w:val="center"/>
          </w:tcPr>
          <w:p w14:paraId="68BCA62D" w14:textId="28C21296" w:rsidR="003B4E05" w:rsidRPr="008F2347" w:rsidRDefault="008F2347" w:rsidP="000A51A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  <w:r w:rsidRPr="008F2347"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  <w:t>FORTALECIMIENTO DE LAS ACCIONES D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  <w:t>E CONTROL DE TUBERCULOSIS</w:t>
            </w:r>
            <w:r w:rsidR="009A068D"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  <w:t xml:space="preserve"> EN BOLIVIA</w:t>
            </w:r>
          </w:p>
        </w:tc>
        <w:tc>
          <w:tcPr>
            <w:tcW w:w="4694" w:type="dxa"/>
            <w:vAlign w:val="center"/>
          </w:tcPr>
          <w:p w14:paraId="283FF805" w14:textId="4A52AF6D" w:rsidR="00310ED1" w:rsidRPr="00FB5A9D" w:rsidRDefault="000E5793" w:rsidP="00E31ADC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bookmarkStart w:id="0" w:name="_Hlk29971368"/>
            <w:r>
              <w:rPr>
                <w:rFonts w:asciiTheme="minorHAnsi" w:hAnsiTheme="minorHAnsi" w:cs="Arial"/>
                <w:b/>
                <w:sz w:val="20"/>
                <w:szCs w:val="20"/>
              </w:rPr>
              <w:t>1,938.91</w:t>
            </w:r>
            <w:r w:rsidR="00E04013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E04013">
              <w:rPr>
                <w:rFonts w:asciiTheme="minorHAnsi" w:hAnsiTheme="minorHAnsi" w:cs="Arial"/>
                <w:b/>
                <w:sz w:val="20"/>
                <w:szCs w:val="20"/>
              </w:rPr>
              <w:t>00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bookmarkEnd w:id="0"/>
            <w:r w:rsidR="00F64AB2" w:rsidRPr="00FB5A9D">
              <w:rPr>
                <w:rFonts w:asciiTheme="minorHAnsi" w:hAnsiTheme="minorHAnsi" w:cs="Arial"/>
                <w:b/>
                <w:sz w:val="20"/>
                <w:szCs w:val="20"/>
              </w:rPr>
              <w:t>USD</w:t>
            </w:r>
          </w:p>
        </w:tc>
      </w:tr>
    </w:tbl>
    <w:p w14:paraId="50382A8A" w14:textId="77777777" w:rsidR="003B4E05" w:rsidRPr="00FB5A9D" w:rsidRDefault="003B4E05" w:rsidP="003B4E05">
      <w:pPr>
        <w:jc w:val="center"/>
        <w:rPr>
          <w:rFonts w:asciiTheme="minorHAnsi" w:hAnsiTheme="minorHAnsi" w:cs="Arial"/>
          <w:sz w:val="20"/>
          <w:szCs w:val="20"/>
        </w:rPr>
      </w:pPr>
    </w:p>
    <w:p w14:paraId="15C4CACD" w14:textId="77777777" w:rsidR="003B4E05" w:rsidRPr="00FB5A9D" w:rsidRDefault="003B4E05" w:rsidP="003B4E05">
      <w:pPr>
        <w:jc w:val="center"/>
        <w:rPr>
          <w:rFonts w:asciiTheme="minorHAnsi" w:hAnsiTheme="minorHAnsi" w:cs="Arial"/>
          <w:sz w:val="20"/>
          <w:szCs w:val="20"/>
        </w:rPr>
      </w:pPr>
    </w:p>
    <w:p w14:paraId="39A4C5B5" w14:textId="77777777" w:rsidR="003B4E05" w:rsidRPr="00FB5A9D" w:rsidRDefault="003B4E05" w:rsidP="003B4E05">
      <w:pPr>
        <w:rPr>
          <w:rFonts w:asciiTheme="minorHAnsi" w:hAnsiTheme="minorHAnsi"/>
          <w:b/>
        </w:rPr>
      </w:pPr>
    </w:p>
    <w:p w14:paraId="0141832E" w14:textId="77777777" w:rsidR="003B4E05" w:rsidRPr="00FB5A9D" w:rsidRDefault="003B4E05" w:rsidP="003B4E05">
      <w:pPr>
        <w:rPr>
          <w:rFonts w:asciiTheme="minorHAnsi" w:hAnsiTheme="minorHAnsi"/>
          <w:b/>
        </w:rPr>
        <w:sectPr w:rsidR="003B4E05" w:rsidRPr="00FB5A9D" w:rsidSect="000A51A9"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 w:code="9"/>
          <w:pgMar w:top="1152" w:right="864" w:bottom="1152" w:left="302" w:header="720" w:footer="432" w:gutter="0"/>
          <w:cols w:space="708"/>
          <w:titlePg/>
          <w:docGrid w:linePitch="360"/>
        </w:sectPr>
      </w:pPr>
    </w:p>
    <w:p w14:paraId="7531F830" w14:textId="77777777" w:rsidR="00DC136C" w:rsidRDefault="00DC136C" w:rsidP="003B4E05">
      <w:pPr>
        <w:jc w:val="center"/>
        <w:rPr>
          <w:rFonts w:asciiTheme="minorHAnsi" w:hAnsiTheme="minorHAnsi"/>
          <w:b/>
          <w:sz w:val="28"/>
          <w:lang w:val="es-BO"/>
        </w:rPr>
      </w:pPr>
    </w:p>
    <w:p w14:paraId="495227B2" w14:textId="423E9048" w:rsidR="003B4E05" w:rsidRPr="00E9795E" w:rsidRDefault="00E9795E" w:rsidP="003B4E05">
      <w:pPr>
        <w:jc w:val="center"/>
        <w:rPr>
          <w:rFonts w:asciiTheme="minorHAnsi" w:hAnsiTheme="minorHAnsi"/>
          <w:b/>
          <w:sz w:val="28"/>
          <w:lang w:val="es-BO"/>
        </w:rPr>
      </w:pPr>
      <w:r w:rsidRPr="00E9795E">
        <w:rPr>
          <w:rFonts w:asciiTheme="minorHAnsi" w:hAnsiTheme="minorHAnsi"/>
          <w:b/>
          <w:sz w:val="28"/>
          <w:lang w:val="es-BO"/>
        </w:rPr>
        <w:t>Programa de las N</w:t>
      </w:r>
      <w:r>
        <w:rPr>
          <w:rFonts w:asciiTheme="minorHAnsi" w:hAnsiTheme="minorHAnsi"/>
          <w:b/>
          <w:sz w:val="28"/>
          <w:lang w:val="es-BO"/>
        </w:rPr>
        <w:t>aciones Unidas para el Desarrollo</w:t>
      </w:r>
    </w:p>
    <w:p w14:paraId="6FC9A30A" w14:textId="77777777" w:rsidR="003B4E05" w:rsidRPr="00E9795E" w:rsidRDefault="00CD77FE" w:rsidP="003B4E05">
      <w:pPr>
        <w:jc w:val="center"/>
        <w:rPr>
          <w:rFonts w:asciiTheme="minorHAnsi" w:hAnsiTheme="minorHAnsi"/>
          <w:b/>
          <w:sz w:val="28"/>
          <w:lang w:val="es-BO"/>
        </w:rPr>
      </w:pPr>
      <w:r w:rsidRPr="00E9795E">
        <w:rPr>
          <w:rFonts w:asciiTheme="minorHAnsi" w:hAnsiTheme="minorHAnsi"/>
          <w:b/>
          <w:sz w:val="28"/>
          <w:lang w:val="es-BO"/>
        </w:rPr>
        <w:t>Bolivia</w:t>
      </w:r>
    </w:p>
    <w:p w14:paraId="2580B7F6" w14:textId="344BF40F" w:rsidR="003B4E05" w:rsidRPr="00FB5A9D" w:rsidRDefault="003B4E05" w:rsidP="003B4E05">
      <w:pPr>
        <w:jc w:val="center"/>
        <w:rPr>
          <w:rFonts w:asciiTheme="minorHAnsi" w:hAnsiTheme="minorHAnsi"/>
          <w:b/>
          <w:sz w:val="28"/>
        </w:rPr>
      </w:pPr>
      <w:r w:rsidRPr="00FB5A9D">
        <w:rPr>
          <w:rFonts w:asciiTheme="minorHAnsi" w:hAnsiTheme="minorHAnsi"/>
          <w:b/>
          <w:sz w:val="28"/>
        </w:rPr>
        <w:t xml:space="preserve">Annual Work </w:t>
      </w:r>
      <w:r w:rsidR="000E5793" w:rsidRPr="00FB5A9D">
        <w:rPr>
          <w:rFonts w:asciiTheme="minorHAnsi" w:hAnsiTheme="minorHAnsi"/>
          <w:b/>
          <w:sz w:val="28"/>
        </w:rPr>
        <w:t>Plan 2020</w:t>
      </w:r>
    </w:p>
    <w:p w14:paraId="561E1F9F" w14:textId="77777777" w:rsidR="003B4E05" w:rsidRPr="00FB5A9D" w:rsidRDefault="003B4E05" w:rsidP="003B4E05">
      <w:pPr>
        <w:rPr>
          <w:rFonts w:asciiTheme="minorHAnsi" w:hAnsiTheme="minorHAnsi"/>
        </w:rPr>
      </w:pPr>
    </w:p>
    <w:p w14:paraId="6729069E" w14:textId="1D382265" w:rsidR="003B4E05" w:rsidRDefault="003B4E05" w:rsidP="003B4E05">
      <w:pPr>
        <w:tabs>
          <w:tab w:val="left" w:pos="4680"/>
        </w:tabs>
        <w:rPr>
          <w:rFonts w:asciiTheme="minorHAnsi" w:hAnsiTheme="minorHAnsi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6840"/>
      </w:tblGrid>
      <w:tr w:rsidR="000E5793" w:rsidRPr="004A5762" w14:paraId="3FB054D1" w14:textId="77777777" w:rsidTr="00443419">
        <w:trPr>
          <w:trHeight w:val="359"/>
        </w:trPr>
        <w:tc>
          <w:tcPr>
            <w:tcW w:w="2700" w:type="dxa"/>
          </w:tcPr>
          <w:p w14:paraId="56ADEFFB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Título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del Proyecto</w:t>
            </w:r>
            <w:r w:rsidRPr="00FB5A9D">
              <w:rPr>
                <w:rFonts w:asciiTheme="minorHAnsi" w:hAnsiTheme="minorHAnsi"/>
                <w:b/>
                <w:bCs/>
                <w:szCs w:val="22"/>
              </w:rPr>
              <w:t xml:space="preserve">: </w:t>
            </w:r>
          </w:p>
          <w:p w14:paraId="69DC4CA5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</w:tc>
        <w:tc>
          <w:tcPr>
            <w:tcW w:w="6840" w:type="dxa"/>
          </w:tcPr>
          <w:p w14:paraId="15388982" w14:textId="77777777" w:rsidR="009A068D" w:rsidRDefault="008F2347" w:rsidP="00443419">
            <w:pPr>
              <w:spacing w:after="0"/>
              <w:jc w:val="left"/>
              <w:rPr>
                <w:rFonts w:asciiTheme="minorHAnsi" w:hAnsiTheme="minorHAnsi"/>
                <w:bCs/>
                <w:szCs w:val="22"/>
                <w:lang w:val="es-BO"/>
              </w:rPr>
            </w:pPr>
            <w:r w:rsidRPr="008F2347">
              <w:rPr>
                <w:rFonts w:asciiTheme="minorHAnsi" w:hAnsiTheme="minorHAnsi"/>
                <w:bCs/>
                <w:szCs w:val="22"/>
                <w:lang w:val="es-BO"/>
              </w:rPr>
              <w:t>FORTALECIMIENTO DE LAS ACCIONES DE CONTROL DE TUBERCULOSIS</w:t>
            </w:r>
            <w:r w:rsidR="009A068D">
              <w:rPr>
                <w:rFonts w:asciiTheme="minorHAnsi" w:hAnsiTheme="minorHAnsi"/>
                <w:bCs/>
                <w:szCs w:val="22"/>
                <w:lang w:val="es-BO"/>
              </w:rPr>
              <w:t xml:space="preserve"> EN BOLIVIA</w:t>
            </w:r>
          </w:p>
          <w:p w14:paraId="028B93C3" w14:textId="1EE6BEF5" w:rsidR="000E5793" w:rsidRPr="008F2347" w:rsidRDefault="008F2347" w:rsidP="00443419">
            <w:pPr>
              <w:spacing w:after="0"/>
              <w:jc w:val="left"/>
              <w:rPr>
                <w:rFonts w:asciiTheme="minorHAnsi" w:hAnsiTheme="minorHAnsi"/>
                <w:bCs/>
                <w:szCs w:val="22"/>
                <w:lang w:val="es-BO"/>
              </w:rPr>
            </w:pPr>
            <w:r w:rsidRPr="008F2347">
              <w:rPr>
                <w:rFonts w:asciiTheme="minorHAnsi" w:hAnsiTheme="minorHAnsi"/>
                <w:bCs/>
                <w:szCs w:val="22"/>
                <w:lang w:val="es-BO"/>
              </w:rPr>
              <w:t xml:space="preserve"> </w:t>
            </w:r>
          </w:p>
        </w:tc>
      </w:tr>
      <w:tr w:rsidR="000E5793" w:rsidRPr="004A5762" w14:paraId="7E6FBAA3" w14:textId="77777777" w:rsidTr="00443419">
        <w:trPr>
          <w:trHeight w:val="359"/>
        </w:trPr>
        <w:tc>
          <w:tcPr>
            <w:tcW w:w="2700" w:type="dxa"/>
          </w:tcPr>
          <w:p w14:paraId="6AB29983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Efecto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UNDAF</w:t>
            </w:r>
            <w:r w:rsidRPr="00FB5A9D">
              <w:rPr>
                <w:rFonts w:asciiTheme="minorHAnsi" w:hAnsiTheme="minorHAnsi"/>
                <w:b/>
                <w:bCs/>
                <w:szCs w:val="22"/>
              </w:rPr>
              <w:t>:</w:t>
            </w:r>
            <w:r w:rsidRPr="00FB5A9D">
              <w:rPr>
                <w:rFonts w:asciiTheme="minorHAnsi" w:hAnsiTheme="minorHAnsi"/>
                <w:szCs w:val="22"/>
              </w:rPr>
              <w:tab/>
            </w:r>
            <w:r w:rsidRPr="00FB5A9D">
              <w:rPr>
                <w:rFonts w:asciiTheme="minorHAnsi" w:hAnsiTheme="minorHAnsi"/>
                <w:szCs w:val="22"/>
              </w:rPr>
              <w:tab/>
            </w:r>
            <w:r w:rsidRPr="00FB5A9D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6840" w:type="dxa"/>
          </w:tcPr>
          <w:p w14:paraId="60B82149" w14:textId="77777777" w:rsidR="000E5793" w:rsidRPr="007D1A68" w:rsidRDefault="000E5793" w:rsidP="008F2347">
            <w:pPr>
              <w:tabs>
                <w:tab w:val="left" w:pos="4680"/>
              </w:tabs>
              <w:rPr>
                <w:rFonts w:asciiTheme="minorHAnsi" w:hAnsiTheme="minorHAnsi" w:cs="Arial"/>
                <w:bCs/>
                <w:szCs w:val="22"/>
                <w:lang w:val="es-BO"/>
              </w:rPr>
            </w:pPr>
            <w:r w:rsidRPr="007D1A68">
              <w:rPr>
                <w:rFonts w:asciiTheme="minorHAnsi" w:hAnsiTheme="minorHAnsi" w:cs="Arial"/>
                <w:bCs/>
                <w:szCs w:val="22"/>
                <w:lang w:val="es-BO"/>
              </w:rPr>
              <w:t>Efecto (UNDAF) 3.  Las instituciones estatales han diseñado e implementado políticas eficientes y efectivas que promueven la coexistencia no violenta con acceso equitativo a justicia de calidad, seguridad ciudadana y servicios públicos sectoriales, con un diálogo permanente y la participación efectiva de una sociedad civil más capacitada</w:t>
            </w:r>
          </w:p>
          <w:p w14:paraId="12E1E08A" w14:textId="77777777" w:rsidR="000E5793" w:rsidRPr="007D1A68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 w:cs="Arial"/>
                <w:bCs/>
                <w:szCs w:val="22"/>
                <w:lang w:val="es-BO"/>
              </w:rPr>
            </w:pPr>
          </w:p>
        </w:tc>
      </w:tr>
      <w:tr w:rsidR="000E5793" w:rsidRPr="004A5762" w14:paraId="77CF4FA1" w14:textId="77777777" w:rsidTr="00443419">
        <w:tc>
          <w:tcPr>
            <w:tcW w:w="2700" w:type="dxa"/>
          </w:tcPr>
          <w:p w14:paraId="1F57FB60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Resultado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Esperado</w:t>
            </w:r>
            <w:proofErr w:type="spellEnd"/>
            <w:r w:rsidRPr="00FB5A9D">
              <w:rPr>
                <w:rFonts w:asciiTheme="minorHAnsi" w:hAnsiTheme="minorHAnsi"/>
                <w:b/>
                <w:bCs/>
                <w:szCs w:val="22"/>
              </w:rPr>
              <w:t xml:space="preserve"> CDP:</w:t>
            </w:r>
            <w:r w:rsidRPr="00FB5A9D">
              <w:rPr>
                <w:rFonts w:asciiTheme="minorHAnsi" w:hAnsiTheme="minorHAnsi"/>
                <w:b/>
                <w:bCs/>
                <w:szCs w:val="22"/>
              </w:rPr>
              <w:tab/>
            </w:r>
          </w:p>
          <w:p w14:paraId="0D53449B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i/>
                <w:szCs w:val="22"/>
                <w:shd w:val="clear" w:color="auto" w:fill="E0E0E0"/>
              </w:rPr>
            </w:pPr>
          </w:p>
        </w:tc>
        <w:tc>
          <w:tcPr>
            <w:tcW w:w="6840" w:type="dxa"/>
          </w:tcPr>
          <w:p w14:paraId="4E7BA0A9" w14:textId="77777777" w:rsidR="000E5793" w:rsidRPr="00F11B18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 w:cs="Arial"/>
                <w:szCs w:val="22"/>
                <w:lang w:val="es-BO"/>
              </w:rPr>
            </w:pPr>
            <w:r w:rsidRPr="00F11B18">
              <w:rPr>
                <w:rFonts w:asciiTheme="minorHAnsi" w:hAnsiTheme="minorHAnsi" w:cs="Arial"/>
                <w:szCs w:val="22"/>
                <w:lang w:val="es-BO"/>
              </w:rPr>
              <w:t>Indicador 1.6. Tasa de incidencia de tuberculosis (por 100.000 habitantes)</w:t>
            </w:r>
          </w:p>
        </w:tc>
      </w:tr>
      <w:tr w:rsidR="000E5793" w:rsidRPr="004A5762" w14:paraId="03946402" w14:textId="77777777" w:rsidTr="00443419">
        <w:tc>
          <w:tcPr>
            <w:tcW w:w="2700" w:type="dxa"/>
          </w:tcPr>
          <w:p w14:paraId="672EC454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i/>
                <w:szCs w:val="22"/>
                <w:shd w:val="clear" w:color="auto" w:fill="E0E0E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Producto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Esperado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FB5A9D">
              <w:rPr>
                <w:rFonts w:asciiTheme="minorHAnsi" w:hAnsiTheme="minorHAnsi"/>
                <w:b/>
                <w:bCs/>
                <w:szCs w:val="22"/>
              </w:rPr>
              <w:t>CDP:</w:t>
            </w:r>
          </w:p>
        </w:tc>
        <w:tc>
          <w:tcPr>
            <w:tcW w:w="6840" w:type="dxa"/>
          </w:tcPr>
          <w:p w14:paraId="082EB9A3" w14:textId="77777777" w:rsidR="000E5793" w:rsidRPr="00F11B18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 w:cs="Arial"/>
                <w:szCs w:val="22"/>
                <w:lang w:val="es-BO"/>
              </w:rPr>
            </w:pPr>
            <w:r w:rsidRPr="00F11B18">
              <w:rPr>
                <w:rFonts w:asciiTheme="minorHAnsi" w:hAnsiTheme="minorHAnsi" w:cs="Arial"/>
                <w:szCs w:val="22"/>
                <w:lang w:val="es-BO"/>
              </w:rPr>
              <w:t>Producto 1.5. Aumento de la capacidad de los programas nacionales (salud) y de sus grupos de interés para adoptar medidas eficaces de prevención, diagnóstico y tratamiento de la malaria y la tuberculosis</w:t>
            </w:r>
          </w:p>
        </w:tc>
      </w:tr>
      <w:tr w:rsidR="000E5793" w:rsidRPr="004A5762" w14:paraId="705F9408" w14:textId="77777777" w:rsidTr="00443419">
        <w:tc>
          <w:tcPr>
            <w:tcW w:w="2700" w:type="dxa"/>
          </w:tcPr>
          <w:p w14:paraId="6ECD4045" w14:textId="77777777" w:rsidR="000E5793" w:rsidRPr="007D1A68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/>
                <w:bCs/>
                <w:szCs w:val="22"/>
                <w:lang w:val="es-BO"/>
              </w:rPr>
            </w:pPr>
          </w:p>
          <w:p w14:paraId="532782F6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i/>
                <w:szCs w:val="22"/>
                <w:shd w:val="clear" w:color="auto" w:fill="E0E0E0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Socio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Implementador</w:t>
            </w:r>
            <w:proofErr w:type="spellEnd"/>
            <w:r w:rsidRPr="00FB5A9D">
              <w:rPr>
                <w:rFonts w:asciiTheme="minorHAnsi" w:hAnsi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6840" w:type="dxa"/>
          </w:tcPr>
          <w:p w14:paraId="2DD806C9" w14:textId="77777777" w:rsidR="000E5793" w:rsidRPr="0037449A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  <w:lang w:val="es-BO"/>
              </w:rPr>
            </w:pPr>
          </w:p>
          <w:p w14:paraId="53892AAE" w14:textId="77777777" w:rsidR="000E5793" w:rsidRPr="0037449A" w:rsidRDefault="000E5793" w:rsidP="00443419">
            <w:pPr>
              <w:tabs>
                <w:tab w:val="left" w:pos="990"/>
              </w:tabs>
              <w:jc w:val="left"/>
              <w:rPr>
                <w:rFonts w:asciiTheme="minorHAnsi" w:hAnsiTheme="minorHAnsi"/>
                <w:bCs/>
                <w:szCs w:val="22"/>
                <w:lang w:val="es-BO"/>
              </w:rPr>
            </w:pPr>
            <w:r w:rsidRPr="0037449A">
              <w:rPr>
                <w:rFonts w:asciiTheme="minorHAnsi" w:hAnsiTheme="minorHAnsi"/>
                <w:bCs/>
                <w:szCs w:val="22"/>
                <w:lang w:val="es-BO"/>
              </w:rPr>
              <w:t xml:space="preserve">MINISTERIO DE SALUD, PROGRAMA NACIONAL DE CONTROL DE LA </w:t>
            </w:r>
            <w:r>
              <w:rPr>
                <w:rFonts w:asciiTheme="minorHAnsi" w:hAnsiTheme="minorHAnsi"/>
                <w:bCs/>
                <w:szCs w:val="22"/>
                <w:lang w:val="es-BO"/>
              </w:rPr>
              <w:t>TUBERCULOSIS</w:t>
            </w:r>
          </w:p>
          <w:p w14:paraId="503730FF" w14:textId="20D07832" w:rsidR="000E5793" w:rsidRPr="0037449A" w:rsidRDefault="000E5793" w:rsidP="00443419">
            <w:pPr>
              <w:tabs>
                <w:tab w:val="left" w:pos="990"/>
              </w:tabs>
              <w:jc w:val="left"/>
              <w:rPr>
                <w:rFonts w:asciiTheme="minorHAnsi" w:hAnsiTheme="minorHAnsi"/>
                <w:bCs/>
                <w:szCs w:val="22"/>
                <w:lang w:val="es-BO"/>
              </w:rPr>
            </w:pPr>
          </w:p>
        </w:tc>
      </w:tr>
      <w:tr w:rsidR="000E5793" w:rsidRPr="00FB5A9D" w14:paraId="37B473D8" w14:textId="77777777" w:rsidTr="00443419">
        <w:tc>
          <w:tcPr>
            <w:tcW w:w="2700" w:type="dxa"/>
          </w:tcPr>
          <w:p w14:paraId="1DBED83E" w14:textId="77777777" w:rsidR="000E5793" w:rsidRDefault="000E5793" w:rsidP="00443419">
            <w:pPr>
              <w:tabs>
                <w:tab w:val="left" w:pos="4680"/>
              </w:tabs>
              <w:jc w:val="left"/>
              <w:rPr>
                <w:lang w:val="es-BO"/>
              </w:rPr>
            </w:pPr>
            <w:r w:rsidRPr="002B757B">
              <w:rPr>
                <w:lang w:val="es-BO"/>
              </w:rPr>
              <w:br w:type="page"/>
            </w:r>
          </w:p>
          <w:p w14:paraId="3D7A7434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Parte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Responsable</w:t>
            </w:r>
            <w:proofErr w:type="spellEnd"/>
            <w:r w:rsidRPr="00FB5A9D">
              <w:rPr>
                <w:rFonts w:asciiTheme="minorHAnsi" w:hAnsi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6840" w:type="dxa"/>
          </w:tcPr>
          <w:p w14:paraId="1DC8B2C7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</w:rPr>
            </w:pPr>
          </w:p>
          <w:p w14:paraId="377F4580" w14:textId="77777777" w:rsidR="000E5793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UNDP DIM PROJECT</w:t>
            </w:r>
          </w:p>
          <w:p w14:paraId="289A04BC" w14:textId="77777777" w:rsidR="000E5793" w:rsidRPr="00FB5A9D" w:rsidRDefault="000E5793" w:rsidP="00443419">
            <w:pPr>
              <w:tabs>
                <w:tab w:val="left" w:pos="4680"/>
              </w:tabs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0D8C4141" w14:textId="58B015CE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76416CB4" w14:textId="46F432AC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2148BEF0" w14:textId="7ED1B77A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4E78CFA9" w14:textId="0BC3687B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628BE13E" w14:textId="2B4CE7F5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406B7314" w14:textId="752A8E45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7CA0DC42" w14:textId="422EBF18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1665E3F2" w14:textId="5DE687CA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6FF43828" w14:textId="071B4654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3C65B84B" w14:textId="255BDC6E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502430DE" w14:textId="17738460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45AA148A" w14:textId="28E2DEC8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228960AC" w14:textId="0B4E5AF0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5803625B" w14:textId="14E12D9B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1D9F400B" w14:textId="0168AA56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275B4B88" w14:textId="746D7346" w:rsidR="000E5793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25EC4C17" w14:textId="77777777" w:rsidR="000E5793" w:rsidRPr="00FB5A9D" w:rsidRDefault="000E5793" w:rsidP="003B4E05">
      <w:pPr>
        <w:tabs>
          <w:tab w:val="left" w:pos="4680"/>
        </w:tabs>
        <w:rPr>
          <w:rFonts w:asciiTheme="minorHAnsi" w:hAnsiTheme="minorHAnsi"/>
        </w:rPr>
      </w:pPr>
    </w:p>
    <w:p w14:paraId="2BEFCA4B" w14:textId="77777777" w:rsidR="003B4E05" w:rsidRPr="00FB5A9D" w:rsidRDefault="00913620" w:rsidP="003B4E05">
      <w:pPr>
        <w:tabs>
          <w:tab w:val="left" w:pos="4680"/>
        </w:tabs>
        <w:rPr>
          <w:rFonts w:asciiTheme="minorHAnsi" w:hAnsiTheme="minorHAnsi"/>
          <w:shd w:val="clear" w:color="auto" w:fill="E0E0E0"/>
        </w:rPr>
      </w:pPr>
      <w:r w:rsidRPr="00FB5A9D">
        <w:rPr>
          <w:rFonts w:asciiTheme="minorHAnsi" w:hAnsiTheme="minorHAnsi"/>
          <w:noProof/>
          <w:lang w:val="sv-SE" w:eastAsia="sv-SE"/>
        </w:rPr>
        <mc:AlternateContent>
          <mc:Choice Requires="wps">
            <w:drawing>
              <wp:inline distT="0" distB="0" distL="0" distR="0" wp14:anchorId="4D32E29F" wp14:editId="4F7B05B3">
                <wp:extent cx="6057900" cy="3398293"/>
                <wp:effectExtent l="0" t="0" r="19050" b="1206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98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F4E2" w14:textId="77777777" w:rsidR="00047835" w:rsidRPr="00E9795E" w:rsidRDefault="00047835" w:rsidP="003B4E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s-BO"/>
                              </w:rPr>
                            </w:pPr>
                            <w:proofErr w:type="spellStart"/>
                            <w:r w:rsidRPr="00E9795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s-BO"/>
                              </w:rPr>
                              <w:t>Brief</w:t>
                            </w:r>
                            <w:proofErr w:type="spellEnd"/>
                            <w:r w:rsidRPr="00E9795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s-BO"/>
                              </w:rPr>
                              <w:t xml:space="preserve"> </w:t>
                            </w:r>
                            <w:proofErr w:type="spellStart"/>
                            <w:r w:rsidRPr="00E9795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s-BO"/>
                              </w:rPr>
                              <w:t>Description</w:t>
                            </w:r>
                            <w:proofErr w:type="spellEnd"/>
                          </w:p>
                          <w:p w14:paraId="7997659A" w14:textId="24850295" w:rsidR="00047835" w:rsidRPr="00E9795E" w:rsidRDefault="00047835" w:rsidP="003B4E0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  <w:r w:rsidRPr="00E9795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  <w:t xml:space="preserve">Pequeña descripción del </w:t>
                            </w:r>
                            <w:r w:rsidR="000E5793" w:rsidRPr="00E9795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  <w:t>Proyecto</w:t>
                            </w:r>
                            <w:r w:rsidR="000E5793" w:rsidRPr="00F037C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  <w:t>:</w:t>
                            </w:r>
                            <w:r w:rsidRPr="00F037C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  <w:t xml:space="preserve"> (Incluya</w:t>
                            </w:r>
                            <w:r w:rsidRPr="00E9795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  <w:t xml:space="preserve"> acá)</w:t>
                            </w:r>
                          </w:p>
                          <w:p w14:paraId="4021CD8A" w14:textId="77777777" w:rsidR="00047835" w:rsidRPr="00E9795E" w:rsidRDefault="00047835" w:rsidP="003B4E05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23ED8FA3" w14:textId="7321B4D5" w:rsidR="00122F33" w:rsidRDefault="00041398" w:rsidP="003B4E05">
                            <w:p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>E</w:t>
                            </w:r>
                            <w:r w:rsidR="00122F33" w:rsidRPr="00122F33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  <w:t>l PNCT realizó y aprobó el Plan Nacional de Control de la Tuberculosis en Bolivia para el periodo 2016-2020. Para la presente solicitud de financiamiento, el mismo se extendió hasta 2022. Es importante mencionar que el Plan tiene como objetivo principal disminuir la alta carga de tuberculosis y sus determinantes sociales, mediante esfuerzos articulados entre niveles de gestión multisectorial y sociedad civil, respetando los derechos humanos, para mejorar la calidad de vida de los afectados y la población en general</w:t>
                            </w:r>
                            <w:r w:rsidR="00122F33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7CFE3BD3" w14:textId="5CF9EE5B" w:rsidR="00122F33" w:rsidRDefault="00122F33" w:rsidP="00122F33">
                            <w:p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  <w:r w:rsidRPr="00122F33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 xml:space="preserve">Las intervenciones </w:t>
                            </w:r>
                            <w:r w:rsidR="00041398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 xml:space="preserve">del Proyecto </w:t>
                            </w:r>
                            <w:r w:rsidRPr="00122F33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>serán priorizadas en los municipios de muy alta carga y alta carga, sin descuidar aquellos de moderada y baja carga en el marco de la respuesta a la Tuberculosis en Bolivia.</w:t>
                            </w:r>
                            <w:r w:rsidR="000C02A0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 xml:space="preserve"> A través del cumplimiento de estos objetivos</w:t>
                            </w:r>
                            <w:r w:rsidR="000C3257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 xml:space="preserve"> de:</w:t>
                            </w:r>
                          </w:p>
                          <w:p w14:paraId="5F09A5F5" w14:textId="10308930" w:rsidR="000C02A0" w:rsidRDefault="000C02A0" w:rsidP="00122F33">
                            <w:p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310BC078" w14:textId="447F4214" w:rsidR="000C02A0" w:rsidRPr="000C02A0" w:rsidRDefault="000C02A0" w:rsidP="000C02A0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  <w:r w:rsidRPr="000C02A0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>Ofertar servicios de atención, detección de casos, diagnóstico y tratamiento de la Tuberculosis, para reducir la carga de Tuberculosis en todas sus formas.</w:t>
                            </w:r>
                          </w:p>
                          <w:p w14:paraId="6116E024" w14:textId="77777777" w:rsidR="000C02A0" w:rsidRDefault="000C02A0" w:rsidP="00122F33">
                            <w:p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74CF38B0" w14:textId="6C696B94" w:rsidR="000C02A0" w:rsidRPr="000C02A0" w:rsidRDefault="000C02A0" w:rsidP="000C02A0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  <w:r w:rsidRPr="000C02A0"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  <w:t>Fortalecer la oferta de servicios de atención TB MDR, con el diagnóstico temprano, detección de casos, garantizando tratamiento y seguimiento; para reducir la carga de TB MDR.</w:t>
                            </w:r>
                          </w:p>
                          <w:p w14:paraId="235100FB" w14:textId="77777777" w:rsidR="000C02A0" w:rsidRDefault="000C02A0" w:rsidP="00122F33">
                            <w:pPr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</w:p>
                          <w:p w14:paraId="1A63B0E6" w14:textId="1686C5BC" w:rsidR="00130AD3" w:rsidRPr="00130AD3" w:rsidRDefault="000C3257" w:rsidP="00130AD3">
                            <w:pPr>
                              <w:spacing w:before="120" w:after="120" w:line="276" w:lineRule="auto"/>
                              <w:rPr>
                                <w:rFonts w:asciiTheme="minorHAnsi" w:eastAsia="Cambria" w:hAnsiTheme="minorHAnsi" w:cstheme="minorHAnsi"/>
                                <w:sz w:val="18"/>
                                <w:szCs w:val="18"/>
                                <w:lang w:val="es-BO"/>
                              </w:rPr>
                            </w:pPr>
                            <w:r w:rsidRPr="000C325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>La meta</w:t>
                            </w:r>
                            <w:r w:rsidR="00130AD3" w:rsidRPr="000C325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 xml:space="preserve"> del proyecto</w:t>
                            </w:r>
                            <w:r w:rsidR="00130AD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 xml:space="preserve"> </w:t>
                            </w:r>
                            <w:r w:rsidR="000C02A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>es</w:t>
                            </w:r>
                            <w:r w:rsidR="00130AD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 xml:space="preserve">: </w:t>
                            </w:r>
                            <w:r w:rsidR="000C02A0" w:rsidRPr="000C02A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BO"/>
                              </w:rPr>
                              <w:t>Reducir la incidencia de la tuberculosis en todas sus formas en 1,5% al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2E29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77pt;height:2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qALAIAAFM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">
                <v:textbox>
                  <w:txbxContent>
                    <w:p w14:paraId="53B8F4E2" w14:textId="77777777" w:rsidR="00047835" w:rsidRPr="00E9795E" w:rsidRDefault="00047835" w:rsidP="003B4E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es-BO"/>
                        </w:rPr>
                      </w:pPr>
                      <w:proofErr w:type="spellStart"/>
                      <w:r w:rsidRPr="00E9795E">
                        <w:rPr>
                          <w:rFonts w:asciiTheme="minorHAnsi" w:hAnsiTheme="minorHAnsi"/>
                          <w:b/>
                          <w:bCs/>
                          <w:sz w:val="20"/>
                          <w:lang w:val="es-BO"/>
                        </w:rPr>
                        <w:t>Brief</w:t>
                      </w:r>
                      <w:proofErr w:type="spellEnd"/>
                      <w:r w:rsidRPr="00E9795E">
                        <w:rPr>
                          <w:rFonts w:asciiTheme="minorHAnsi" w:hAnsiTheme="minorHAnsi"/>
                          <w:b/>
                          <w:bCs/>
                          <w:sz w:val="20"/>
                          <w:lang w:val="es-BO"/>
                        </w:rPr>
                        <w:t xml:space="preserve"> </w:t>
                      </w:r>
                      <w:proofErr w:type="spellStart"/>
                      <w:r w:rsidRPr="00E9795E">
                        <w:rPr>
                          <w:rFonts w:asciiTheme="minorHAnsi" w:hAnsiTheme="minorHAnsi"/>
                          <w:b/>
                          <w:bCs/>
                          <w:sz w:val="20"/>
                          <w:lang w:val="es-BO"/>
                        </w:rPr>
                        <w:t>Description</w:t>
                      </w:r>
                      <w:proofErr w:type="spellEnd"/>
                    </w:p>
                    <w:p w14:paraId="7997659A" w14:textId="24850295" w:rsidR="00047835" w:rsidRPr="00E9795E" w:rsidRDefault="00047835" w:rsidP="003B4E05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</w:pPr>
                      <w:r w:rsidRPr="00E9795E"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  <w:t xml:space="preserve">Pequeña descripción del </w:t>
                      </w:r>
                      <w:r w:rsidR="000E5793" w:rsidRPr="00E9795E"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  <w:t>Proyecto</w:t>
                      </w:r>
                      <w:r w:rsidR="000E5793" w:rsidRPr="00F037CF"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  <w:t>:</w:t>
                      </w:r>
                      <w:r w:rsidRPr="00F037CF"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  <w:t xml:space="preserve"> (Incluya</w:t>
                      </w:r>
                      <w:r w:rsidRPr="00E9795E"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  <w:t xml:space="preserve"> acá)</w:t>
                      </w:r>
                    </w:p>
                    <w:p w14:paraId="4021CD8A" w14:textId="77777777" w:rsidR="00047835" w:rsidRPr="00E9795E" w:rsidRDefault="00047835" w:rsidP="003B4E05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BO"/>
                        </w:rPr>
                      </w:pPr>
                    </w:p>
                    <w:p w14:paraId="23ED8FA3" w14:textId="7321B4D5" w:rsidR="00122F33" w:rsidRDefault="00041398" w:rsidP="003B4E05">
                      <w:p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>E</w:t>
                      </w:r>
                      <w:r w:rsidR="00122F33" w:rsidRPr="00122F33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ES_tradnl"/>
                        </w:rPr>
                        <w:t>l PNCT realizó y aprobó el Plan Nacional de Control de la Tuberculosis en Bolivia para el periodo 2016-2020. Para la presente solicitud de financiamiento, el mismo se extendió hasta 2022. Es importante mencionar que el Plan tiene como objetivo principal disminuir la alta carga de tuberculosis y sus determinantes sociales, mediante esfuerzos articulados entre niveles de gestión multisectorial y sociedad civil, respetando los derechos humanos, para mejorar la calidad de vida de los afectados y la población en general</w:t>
                      </w:r>
                      <w:r w:rsidR="00122F33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7CFE3BD3" w14:textId="5CF9EE5B" w:rsidR="00122F33" w:rsidRDefault="00122F33" w:rsidP="00122F33">
                      <w:p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  <w:r w:rsidRPr="00122F33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 xml:space="preserve">Las intervenciones </w:t>
                      </w:r>
                      <w:r w:rsidR="00041398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 xml:space="preserve">del Proyecto </w:t>
                      </w:r>
                      <w:r w:rsidRPr="00122F33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>serán priorizadas en los municipios de muy alta carga y alta carga, sin descuidar aquellos de moderada y baja carga en el marco de la respuesta a la Tuberculosis en Bolivia.</w:t>
                      </w:r>
                      <w:r w:rsidR="000C02A0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 xml:space="preserve"> A través del cumplimiento de estos objetivos</w:t>
                      </w:r>
                      <w:r w:rsidR="000C3257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 xml:space="preserve"> de:</w:t>
                      </w:r>
                    </w:p>
                    <w:p w14:paraId="5F09A5F5" w14:textId="10308930" w:rsidR="000C02A0" w:rsidRDefault="000C02A0" w:rsidP="00122F33">
                      <w:p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  <w:bookmarkStart w:id="2" w:name="_GoBack"/>
                      <w:bookmarkEnd w:id="2"/>
                    </w:p>
                    <w:p w14:paraId="310BC078" w14:textId="447F4214" w:rsidR="000C02A0" w:rsidRPr="000C02A0" w:rsidRDefault="000C02A0" w:rsidP="000C02A0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  <w:r w:rsidRPr="000C02A0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>Ofertar servicios de atención, detección de casos, diagnóstico y tratamiento de la Tuberculosis, para reducir la carga de Tuberculosis en todas sus formas.</w:t>
                      </w:r>
                    </w:p>
                    <w:p w14:paraId="6116E024" w14:textId="77777777" w:rsidR="000C02A0" w:rsidRDefault="000C02A0" w:rsidP="00122F33">
                      <w:p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</w:p>
                    <w:p w14:paraId="74CF38B0" w14:textId="6C696B94" w:rsidR="000C02A0" w:rsidRPr="000C02A0" w:rsidRDefault="000C02A0" w:rsidP="000C02A0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  <w:r w:rsidRPr="000C02A0"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  <w:t>Fortalecer la oferta de servicios de atención TB MDR, con el diagnóstico temprano, detección de casos, garantizando tratamiento y seguimiento; para reducir la carga de TB MDR.</w:t>
                      </w:r>
                    </w:p>
                    <w:p w14:paraId="235100FB" w14:textId="77777777" w:rsidR="000C02A0" w:rsidRDefault="000C02A0" w:rsidP="00122F33">
                      <w:pPr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</w:p>
                    <w:p w14:paraId="1A63B0E6" w14:textId="1686C5BC" w:rsidR="00130AD3" w:rsidRPr="00130AD3" w:rsidRDefault="000C3257" w:rsidP="00130AD3">
                      <w:pPr>
                        <w:spacing w:before="120" w:after="120" w:line="276" w:lineRule="auto"/>
                        <w:rPr>
                          <w:rFonts w:asciiTheme="minorHAnsi" w:eastAsia="Cambria" w:hAnsiTheme="minorHAnsi" w:cstheme="minorHAnsi"/>
                          <w:sz w:val="18"/>
                          <w:szCs w:val="18"/>
                          <w:lang w:val="es-BO"/>
                        </w:rPr>
                      </w:pPr>
                      <w:r w:rsidRPr="000C3257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>La meta</w:t>
                      </w:r>
                      <w:r w:rsidR="00130AD3" w:rsidRPr="000C3257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 xml:space="preserve"> del proyecto</w:t>
                      </w:r>
                      <w:r w:rsidR="00130AD3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 xml:space="preserve"> </w:t>
                      </w:r>
                      <w:r w:rsidR="000C02A0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>es</w:t>
                      </w:r>
                      <w:r w:rsidR="00130AD3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 xml:space="preserve">: </w:t>
                      </w:r>
                      <w:r w:rsidR="000C02A0" w:rsidRPr="000C02A0">
                        <w:rPr>
                          <w:rFonts w:asciiTheme="minorHAnsi" w:hAnsiTheme="minorHAnsi" w:cs="Arial"/>
                          <w:sz w:val="18"/>
                          <w:szCs w:val="18"/>
                          <w:lang w:val="es-BO"/>
                        </w:rPr>
                        <w:t>Reducir la incidencia de la tuberculosis en todas sus formas en 1,5% al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30727E" w14:textId="77777777" w:rsidR="003B4E05" w:rsidRPr="00FB5A9D" w:rsidRDefault="00821D03" w:rsidP="003B4E05">
      <w:pPr>
        <w:rPr>
          <w:rFonts w:asciiTheme="minorHAnsi" w:hAnsiTheme="minorHAnsi"/>
        </w:rPr>
      </w:pPr>
      <w:r w:rsidRPr="00FB5A9D">
        <w:rPr>
          <w:rFonts w:asciiTheme="minorHAnsi" w:hAnsiTheme="minorHAnsi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4A8EA" wp14:editId="1666D116">
                <wp:simplePos x="0" y="0"/>
                <wp:positionH relativeFrom="column">
                  <wp:posOffset>2990850</wp:posOffset>
                </wp:positionH>
                <wp:positionV relativeFrom="paragraph">
                  <wp:posOffset>122555</wp:posOffset>
                </wp:positionV>
                <wp:extent cx="3067050" cy="2009775"/>
                <wp:effectExtent l="0" t="0" r="19050" b="2857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29CE" w14:textId="7E566EF0" w:rsidR="00047835" w:rsidRPr="00EF4FA3" w:rsidRDefault="00047835" w:rsidP="003B4E05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</w:pP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Presupuesto 20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20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 xml:space="preserve">: 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  <w:bookmarkStart w:id="1" w:name="_Hlk29971535"/>
                            <w:r w:rsidR="00E83ED1" w:rsidRPr="00EF4FA3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USD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/>
                                <w:sz w:val="20"/>
                                <w:lang w:val="es-BO"/>
                              </w:rPr>
                              <w:t xml:space="preserve"> 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1,938,91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9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.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00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/>
                                <w:sz w:val="20"/>
                                <w:lang w:val="es-BO"/>
                              </w:rPr>
                              <w:t xml:space="preserve"> </w:t>
                            </w:r>
                            <w:bookmarkEnd w:id="1"/>
                          </w:p>
                          <w:p w14:paraId="6A568D6A" w14:textId="77777777" w:rsidR="00047835" w:rsidRPr="00EF4FA3" w:rsidRDefault="00047835" w:rsidP="003B4E05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</w:pPr>
                          </w:p>
                          <w:p w14:paraId="157C0396" w14:textId="45EE157A" w:rsidR="00047835" w:rsidRPr="00EF4FA3" w:rsidRDefault="00F037CF" w:rsidP="003B4E05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s-BO"/>
                              </w:rPr>
                            </w:pPr>
                            <w:proofErr w:type="gramStart"/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 xml:space="preserve"> </w:t>
                            </w:r>
                            <w:r w:rsidR="00047835"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 xml:space="preserve">Recursos requeridos: </w:t>
                            </w:r>
                            <w:r w:rsidR="00047835"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  <w:r w:rsidR="00047835" w:rsidRPr="00EF4FA3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USD</w:t>
                            </w:r>
                            <w:r w:rsidR="00E83ED1" w:rsidRPr="00EF4FA3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 xml:space="preserve"> 5,648,949.00</w:t>
                            </w:r>
                          </w:p>
                          <w:p w14:paraId="51A2506E" w14:textId="6A94A4CF" w:rsidR="00047835" w:rsidRPr="00EF4FA3" w:rsidRDefault="00047835" w:rsidP="003B4E05">
                            <w:pPr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</w:pPr>
                            <w:proofErr w:type="gramStart"/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Total</w:t>
                            </w:r>
                            <w:proofErr w:type="gramEnd"/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 xml:space="preserve"> Recursos Asignados: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  <w:t xml:space="preserve">                </w:t>
                            </w:r>
                            <w:r w:rsidR="00E83ED1" w:rsidRPr="00EF4FA3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USD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/>
                                <w:sz w:val="20"/>
                                <w:lang w:val="es-BO"/>
                              </w:rPr>
                              <w:t xml:space="preserve"> </w:t>
                            </w:r>
                            <w:r w:rsidR="00066F83" w:rsidRPr="004A5762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5</w:t>
                            </w:r>
                            <w:r w:rsidR="00E83ED1" w:rsidRPr="004A5762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,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648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,9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49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.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bCs/>
                                <w:sz w:val="20"/>
                                <w:lang w:val="es-BO"/>
                              </w:rPr>
                              <w:t>00</w:t>
                            </w:r>
                          </w:p>
                          <w:p w14:paraId="60AF1CB2" w14:textId="0DE34BC3" w:rsidR="00047835" w:rsidRPr="00EF4FA3" w:rsidRDefault="00047835" w:rsidP="00066F83">
                            <w:pPr>
                              <w:ind w:firstLine="284"/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</w:pPr>
                            <w:r w:rsidRPr="00EF4FA3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lang w:val="es-BO"/>
                              </w:rPr>
                              <w:t>Donante</w:t>
                            </w:r>
                            <w:r w:rsidR="00066F83" w:rsidRPr="00EF4FA3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lang w:val="es-BO"/>
                              </w:rPr>
                              <w:t xml:space="preserve"> </w:t>
                            </w:r>
                            <w:r w:rsidR="00E83ED1"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Fondo Mundial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  <w:r w:rsidR="00E83ED1" w:rsidRPr="00EF4FA3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USD 5,648,949.00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 xml:space="preserve"> </w:t>
                            </w:r>
                          </w:p>
                          <w:p w14:paraId="6F3A85FC" w14:textId="77777777" w:rsidR="00047835" w:rsidRPr="00EF4FA3" w:rsidRDefault="00047835" w:rsidP="003B4E05">
                            <w:pPr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</w:pPr>
                          </w:p>
                          <w:p w14:paraId="33330730" w14:textId="2D954089" w:rsidR="00047835" w:rsidRPr="00066F83" w:rsidRDefault="00047835" w:rsidP="003B4E05">
                            <w:pPr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</w:pP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>Presupuesto sin fondos:</w:t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  <w:r w:rsidRPr="00EF4FA3">
                              <w:rPr>
                                <w:rFonts w:asciiTheme="minorHAnsi" w:hAnsiTheme="minorHAnsi"/>
                                <w:sz w:val="20"/>
                                <w:lang w:val="es-B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A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5.5pt;margin-top:9.65pt;width:241.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">
                <v:textbox>
                  <w:txbxContent>
                    <w:p w14:paraId="10BE29CE" w14:textId="7E566EF0" w:rsidR="00047835" w:rsidRPr="00EF4FA3" w:rsidRDefault="00047835" w:rsidP="003B4E05">
                      <w:pPr>
                        <w:spacing w:after="0"/>
                        <w:rPr>
                          <w:rFonts w:asciiTheme="minorHAnsi" w:hAnsiTheme="minorHAnsi"/>
                          <w:sz w:val="20"/>
                          <w:lang w:val="es-BO"/>
                        </w:rPr>
                      </w:pP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Presupuesto 20</w:t>
                      </w:r>
                      <w:r w:rsidR="00E83ED1"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20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 xml:space="preserve">: 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  <w:bookmarkStart w:id="2" w:name="_Hlk29971535"/>
                      <w:r w:rsidR="00E83ED1" w:rsidRPr="00EF4FA3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USD</w:t>
                      </w:r>
                      <w:r w:rsidR="00E83ED1" w:rsidRPr="00EF4FA3">
                        <w:rPr>
                          <w:rFonts w:asciiTheme="minorHAnsi" w:hAnsiTheme="minorHAnsi"/>
                          <w:b/>
                          <w:sz w:val="20"/>
                          <w:lang w:val="es-BO"/>
                        </w:rPr>
                        <w:t xml:space="preserve"> </w:t>
                      </w:r>
                      <w:r w:rsidR="00E83ED1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1,938,91</w:t>
                      </w:r>
                      <w:r w:rsidR="00066F83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9</w:t>
                      </w:r>
                      <w:r w:rsidR="00E83ED1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.</w:t>
                      </w:r>
                      <w:r w:rsidR="00066F83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00</w:t>
                      </w:r>
                      <w:r w:rsidR="00E83ED1" w:rsidRPr="00EF4FA3">
                        <w:rPr>
                          <w:rFonts w:asciiTheme="minorHAnsi" w:hAnsiTheme="minorHAnsi"/>
                          <w:b/>
                          <w:sz w:val="20"/>
                          <w:lang w:val="es-BO"/>
                        </w:rPr>
                        <w:t xml:space="preserve"> </w:t>
                      </w:r>
                      <w:bookmarkEnd w:id="2"/>
                    </w:p>
                    <w:p w14:paraId="6A568D6A" w14:textId="77777777" w:rsidR="00047835" w:rsidRPr="00EF4FA3" w:rsidRDefault="00047835" w:rsidP="003B4E05">
                      <w:pPr>
                        <w:spacing w:after="0"/>
                        <w:rPr>
                          <w:rFonts w:asciiTheme="minorHAnsi" w:hAnsiTheme="minorHAnsi"/>
                          <w:sz w:val="20"/>
                          <w:lang w:val="es-BO"/>
                        </w:rPr>
                      </w:pPr>
                    </w:p>
                    <w:p w14:paraId="157C0396" w14:textId="45EE157A" w:rsidR="00047835" w:rsidRPr="00EF4FA3" w:rsidRDefault="00F037CF" w:rsidP="003B4E05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lang w:val="es-BO"/>
                        </w:rPr>
                      </w:pPr>
                      <w:proofErr w:type="gramStart"/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Total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 xml:space="preserve"> </w:t>
                      </w:r>
                      <w:r w:rsidR="00047835"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 xml:space="preserve">Recursos requeridos: </w:t>
                      </w:r>
                      <w:r w:rsidR="00047835"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  <w:r w:rsidR="00047835" w:rsidRPr="00EF4FA3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USD</w:t>
                      </w:r>
                      <w:r w:rsidR="00E83ED1" w:rsidRPr="00EF4FA3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 xml:space="preserve"> 5,648,949.00</w:t>
                      </w:r>
                    </w:p>
                    <w:p w14:paraId="51A2506E" w14:textId="6A94A4CF" w:rsidR="00047835" w:rsidRPr="00EF4FA3" w:rsidRDefault="00047835" w:rsidP="003B4E05">
                      <w:pPr>
                        <w:jc w:val="left"/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</w:pPr>
                      <w:proofErr w:type="gramStart"/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Total</w:t>
                      </w:r>
                      <w:proofErr w:type="gramEnd"/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 xml:space="preserve"> Recursos Asignados: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  <w:t xml:space="preserve">                </w:t>
                      </w:r>
                      <w:r w:rsidR="00E83ED1" w:rsidRPr="00EF4FA3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USD</w:t>
                      </w:r>
                      <w:r w:rsidR="00E83ED1" w:rsidRPr="00EF4FA3">
                        <w:rPr>
                          <w:rFonts w:asciiTheme="minorHAnsi" w:hAnsiTheme="minorHAnsi"/>
                          <w:b/>
                          <w:sz w:val="20"/>
                          <w:lang w:val="es-BO"/>
                        </w:rPr>
                        <w:t xml:space="preserve"> </w:t>
                      </w:r>
                      <w:r w:rsidR="00066F83" w:rsidRPr="004A5762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5</w:t>
                      </w:r>
                      <w:r w:rsidR="00E83ED1" w:rsidRPr="004A5762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,</w:t>
                      </w:r>
                      <w:r w:rsidR="00066F83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648</w:t>
                      </w:r>
                      <w:r w:rsidR="00E83ED1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,9</w:t>
                      </w:r>
                      <w:r w:rsidR="00066F83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49</w:t>
                      </w:r>
                      <w:r w:rsidR="00E83ED1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.</w:t>
                      </w:r>
                      <w:r w:rsidR="00066F83" w:rsidRPr="00EF4FA3">
                        <w:rPr>
                          <w:rFonts w:asciiTheme="minorHAnsi" w:hAnsiTheme="minorHAnsi"/>
                          <w:bCs/>
                          <w:sz w:val="20"/>
                          <w:lang w:val="es-BO"/>
                        </w:rPr>
                        <w:t>00</w:t>
                      </w:r>
                    </w:p>
                    <w:p w14:paraId="60AF1CB2" w14:textId="0DE34BC3" w:rsidR="00047835" w:rsidRPr="00EF4FA3" w:rsidRDefault="00047835" w:rsidP="00066F83">
                      <w:pPr>
                        <w:ind w:firstLine="284"/>
                        <w:rPr>
                          <w:rFonts w:asciiTheme="minorHAnsi" w:hAnsiTheme="minorHAnsi"/>
                          <w:sz w:val="20"/>
                          <w:lang w:val="es-BO"/>
                        </w:rPr>
                      </w:pPr>
                      <w:r w:rsidRPr="00EF4FA3">
                        <w:rPr>
                          <w:rFonts w:asciiTheme="minorHAnsi" w:hAnsiTheme="minorHAnsi"/>
                          <w:color w:val="000000"/>
                          <w:sz w:val="20"/>
                          <w:lang w:val="es-BO"/>
                        </w:rPr>
                        <w:t>Donante</w:t>
                      </w:r>
                      <w:r w:rsidR="00066F83" w:rsidRPr="00EF4FA3">
                        <w:rPr>
                          <w:rFonts w:asciiTheme="minorHAnsi" w:hAnsiTheme="minorHAnsi"/>
                          <w:color w:val="000000"/>
                          <w:sz w:val="20"/>
                          <w:lang w:val="es-BO"/>
                        </w:rPr>
                        <w:t xml:space="preserve"> </w:t>
                      </w:r>
                      <w:r w:rsidR="00E83ED1"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Fondo Mundial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  <w:r w:rsidR="00E83ED1" w:rsidRPr="00EF4FA3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USD 5,648,949.00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 xml:space="preserve"> </w:t>
                      </w:r>
                    </w:p>
                    <w:p w14:paraId="6F3A85FC" w14:textId="77777777" w:rsidR="00047835" w:rsidRPr="00EF4FA3" w:rsidRDefault="00047835" w:rsidP="003B4E05">
                      <w:pPr>
                        <w:rPr>
                          <w:rFonts w:asciiTheme="minorHAnsi" w:hAnsiTheme="minorHAnsi"/>
                          <w:sz w:val="20"/>
                          <w:lang w:val="es-BO"/>
                        </w:rPr>
                      </w:pPr>
                    </w:p>
                    <w:p w14:paraId="33330730" w14:textId="2D954089" w:rsidR="00047835" w:rsidRPr="00066F83" w:rsidRDefault="00047835" w:rsidP="003B4E05">
                      <w:pPr>
                        <w:rPr>
                          <w:rFonts w:asciiTheme="minorHAnsi" w:hAnsiTheme="minorHAnsi"/>
                          <w:sz w:val="20"/>
                          <w:lang w:val="es-BO"/>
                        </w:rPr>
                      </w:pP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>Presupuesto sin fondos:</w:t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  <w:r w:rsidRPr="00EF4FA3">
                        <w:rPr>
                          <w:rFonts w:asciiTheme="minorHAnsi" w:hAnsiTheme="minorHAnsi"/>
                          <w:sz w:val="20"/>
                          <w:lang w:val="es-B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B5A9D">
        <w:rPr>
          <w:rFonts w:asciiTheme="minorHAnsi" w:hAnsiTheme="minorHAnsi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76F9FDC" wp14:editId="60547FB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907030" cy="2019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7929" w14:textId="77777777" w:rsidR="00047835" w:rsidRPr="00E9795E" w:rsidRDefault="00047835" w:rsidP="003B4E05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>Ciclo Programático:</w:t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ab/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ab/>
                            </w:r>
                          </w:p>
                          <w:p w14:paraId="603AC26E" w14:textId="77777777" w:rsidR="00047835" w:rsidRPr="00E9795E" w:rsidRDefault="00047835" w:rsidP="003B4E05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8"/>
                                <w:szCs w:val="8"/>
                                <w:lang w:val="es-BO"/>
                              </w:rPr>
                            </w:pPr>
                          </w:p>
                          <w:p w14:paraId="4941DA11" w14:textId="77777777" w:rsidR="00047835" w:rsidRPr="00E9795E" w:rsidRDefault="00047835" w:rsidP="00F64AB2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spellStart"/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>Area</w:t>
                            </w:r>
                            <w:proofErr w:type="spellEnd"/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 xml:space="preserve"> de Resultados Clave (</w:t>
                            </w:r>
                            <w:proofErr w:type="spellStart"/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>Strategic</w:t>
                            </w:r>
                            <w:proofErr w:type="spellEnd"/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 xml:space="preserve"> Plan):</w:t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ab/>
                            </w:r>
                          </w:p>
                          <w:p w14:paraId="7E57A26D" w14:textId="77777777" w:rsidR="00047835" w:rsidRPr="00E9795E" w:rsidRDefault="00047835" w:rsidP="00F64AB2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  <w:p w14:paraId="02FF3127" w14:textId="206DE193" w:rsidR="00047835" w:rsidRPr="003F749A" w:rsidRDefault="00047835" w:rsidP="003B4E05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F74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 xml:space="preserve">Atlas </w:t>
                            </w:r>
                            <w:proofErr w:type="spellStart"/>
                            <w:r w:rsidRPr="003F74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>Award</w:t>
                            </w:r>
                            <w:proofErr w:type="spellEnd"/>
                            <w:r w:rsidRPr="003F74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 xml:space="preserve"> ID:</w:t>
                            </w:r>
                            <w:r w:rsidRPr="003F74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ab/>
                            </w:r>
                            <w:r w:rsidRPr="003F749A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ab/>
                            </w:r>
                            <w:r w:rsidR="008F2347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BO"/>
                              </w:rPr>
                              <w:t>00122726</w:t>
                            </w:r>
                          </w:p>
                          <w:p w14:paraId="130D5AE5" w14:textId="77777777" w:rsidR="00047835" w:rsidRPr="003F749A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</w:pPr>
                          </w:p>
                          <w:p w14:paraId="41671E33" w14:textId="77777777" w:rsidR="00E83ED1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</w:pP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Fecha Inicio</w:t>
                            </w:r>
                            <w:r w:rsidRPr="00F64AB2"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F64AB2"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</w:r>
                            <w:r w:rsidR="00E83ED1"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  <w:t>01/01/2020</w:t>
                            </w:r>
                            <w:r w:rsidRPr="00F64AB2"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14:paraId="5A5FF02E" w14:textId="77777777" w:rsidR="00E83ED1" w:rsidRDefault="00E83ED1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</w:pPr>
                          </w:p>
                          <w:p w14:paraId="6E1C7725" w14:textId="439AAD10" w:rsidR="00047835" w:rsidRPr="00F64AB2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>Finalización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</w:r>
                            <w:r w:rsidR="00E83ED1"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>31/12/2022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lang w:val="fr-FR"/>
                              </w:rPr>
                              <w:tab/>
                            </w:r>
                          </w:p>
                          <w:p w14:paraId="5513BD34" w14:textId="77777777" w:rsidR="00047835" w:rsidRPr="00E9795E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14:paraId="714E60E9" w14:textId="77777777" w:rsidR="00047835" w:rsidRPr="00E9795E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</w:pPr>
                          </w:p>
                          <w:p w14:paraId="66E8AF7F" w14:textId="6AE9A411" w:rsidR="00047835" w:rsidRPr="00E9795E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</w:pP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 xml:space="preserve">Fecha de la Reunión </w:t>
                            </w:r>
                            <w:r w:rsidR="00F037CF"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>PAC:</w:t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ab/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ab/>
                            </w:r>
                            <w:r w:rsidRPr="00E9795E">
                              <w:rPr>
                                <w:rFonts w:asciiTheme="minorHAnsi" w:hAnsiTheme="minorHAnsi" w:cs="Arial"/>
                                <w:sz w:val="20"/>
                                <w:lang w:val="es-BO"/>
                              </w:rPr>
                              <w:tab/>
                            </w:r>
                          </w:p>
                          <w:p w14:paraId="07A187DD" w14:textId="77777777" w:rsidR="00047835" w:rsidRPr="00E9795E" w:rsidRDefault="00047835" w:rsidP="003B4E05">
                            <w:pPr>
                              <w:pStyle w:val="Textonotapie"/>
                              <w:spacing w:after="0"/>
                              <w:rPr>
                                <w:rFonts w:asciiTheme="minorHAnsi" w:hAnsiTheme="minorHAnsi" w:cs="Arial"/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9FDC" id="Text Box 4" o:spid="_x0000_s1028" type="#_x0000_t202" style="position:absolute;left:0;text-align:left;margin-left:0;margin-top:9.65pt;width:228.9pt;height:15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q5LQ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">
                <v:textbox>
                  <w:txbxContent>
                    <w:p w14:paraId="02BE7929" w14:textId="77777777" w:rsidR="00047835" w:rsidRPr="00E9795E" w:rsidRDefault="00047835" w:rsidP="003B4E05">
                      <w:pPr>
                        <w:spacing w:after="0"/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</w:pPr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>Ciclo Programático:</w:t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ab/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ab/>
                      </w:r>
                    </w:p>
                    <w:p w14:paraId="603AC26E" w14:textId="77777777" w:rsidR="00047835" w:rsidRPr="00E9795E" w:rsidRDefault="00047835" w:rsidP="003B4E05">
                      <w:pPr>
                        <w:spacing w:after="0"/>
                        <w:rPr>
                          <w:rFonts w:asciiTheme="minorHAnsi" w:hAnsiTheme="minorHAnsi" w:cs="Arial"/>
                          <w:sz w:val="8"/>
                          <w:szCs w:val="8"/>
                          <w:lang w:val="es-BO"/>
                        </w:rPr>
                      </w:pPr>
                    </w:p>
                    <w:p w14:paraId="4941DA11" w14:textId="77777777" w:rsidR="00047835" w:rsidRPr="00E9795E" w:rsidRDefault="00047835" w:rsidP="00F64AB2">
                      <w:pPr>
                        <w:spacing w:after="0"/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</w:pPr>
                      <w:proofErr w:type="spellStart"/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>Area</w:t>
                      </w:r>
                      <w:proofErr w:type="spellEnd"/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 xml:space="preserve"> de Resultados Clave (</w:t>
                      </w:r>
                      <w:proofErr w:type="spellStart"/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>Strategic</w:t>
                      </w:r>
                      <w:proofErr w:type="spellEnd"/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 xml:space="preserve"> Plan):</w:t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ab/>
                      </w:r>
                    </w:p>
                    <w:p w14:paraId="7E57A26D" w14:textId="77777777" w:rsidR="00047835" w:rsidRPr="00E9795E" w:rsidRDefault="00047835" w:rsidP="00F64AB2">
                      <w:pPr>
                        <w:spacing w:after="0"/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</w:pPr>
                    </w:p>
                    <w:p w14:paraId="02FF3127" w14:textId="206DE193" w:rsidR="00047835" w:rsidRPr="003F749A" w:rsidRDefault="00047835" w:rsidP="003B4E05">
                      <w:pPr>
                        <w:spacing w:after="0"/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</w:pPr>
                      <w:r w:rsidRPr="003F749A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 xml:space="preserve">Atlas </w:t>
                      </w:r>
                      <w:proofErr w:type="spellStart"/>
                      <w:r w:rsidRPr="003F749A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>Award</w:t>
                      </w:r>
                      <w:proofErr w:type="spellEnd"/>
                      <w:r w:rsidRPr="003F749A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 xml:space="preserve"> ID:</w:t>
                      </w:r>
                      <w:r w:rsidRPr="003F749A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ab/>
                      </w:r>
                      <w:r w:rsidRPr="003F749A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ab/>
                      </w:r>
                      <w:r w:rsidR="008F2347">
                        <w:rPr>
                          <w:rFonts w:asciiTheme="minorHAnsi" w:hAnsiTheme="minorHAnsi" w:cs="Arial"/>
                          <w:sz w:val="20"/>
                          <w:szCs w:val="20"/>
                          <w:lang w:val="es-BO"/>
                        </w:rPr>
                        <w:t>00122726</w:t>
                      </w:r>
                    </w:p>
                    <w:p w14:paraId="130D5AE5" w14:textId="77777777" w:rsidR="00047835" w:rsidRPr="003F749A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</w:pPr>
                    </w:p>
                    <w:p w14:paraId="41671E33" w14:textId="77777777" w:rsidR="00E83ED1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</w:pPr>
                      <w:r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Fecha Inicio</w:t>
                      </w:r>
                      <w:r w:rsidRPr="00F64AB2"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>:</w:t>
                      </w:r>
                      <w:r w:rsidRPr="00F64AB2"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</w:r>
                      <w:r w:rsidR="00E83ED1"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  <w:t>01/01/2020</w:t>
                      </w:r>
                      <w:r w:rsidRPr="00F64AB2"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  <w:t xml:space="preserve"> </w:t>
                      </w:r>
                    </w:p>
                    <w:p w14:paraId="5A5FF02E" w14:textId="77777777" w:rsidR="00E83ED1" w:rsidRDefault="00E83ED1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</w:pPr>
                    </w:p>
                    <w:p w14:paraId="6E1C7725" w14:textId="439AAD10" w:rsidR="00047835" w:rsidRPr="00F64AB2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>Fecha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>Finalización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> :</w:t>
                      </w:r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</w:r>
                      <w:r w:rsidR="00E83ED1"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>31/12/2022</w:t>
                      </w:r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lang w:val="fr-FR"/>
                        </w:rPr>
                        <w:tab/>
                      </w:r>
                    </w:p>
                    <w:p w14:paraId="5513BD34" w14:textId="77777777" w:rsidR="00047835" w:rsidRPr="00E9795E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12"/>
                          <w:szCs w:val="12"/>
                          <w:lang w:val="es-BO"/>
                        </w:rPr>
                      </w:pPr>
                    </w:p>
                    <w:p w14:paraId="714E60E9" w14:textId="77777777" w:rsidR="00047835" w:rsidRPr="00E9795E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</w:pPr>
                    </w:p>
                    <w:p w14:paraId="66E8AF7F" w14:textId="6AE9A411" w:rsidR="00047835" w:rsidRPr="00E9795E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</w:pPr>
                      <w:r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 xml:space="preserve">Fecha de la Reunión </w:t>
                      </w:r>
                      <w:r w:rsidR="00F037CF"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>PAC:</w:t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ab/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ab/>
                      </w:r>
                      <w:r w:rsidRPr="00E9795E">
                        <w:rPr>
                          <w:rFonts w:asciiTheme="minorHAnsi" w:hAnsiTheme="minorHAnsi" w:cs="Arial"/>
                          <w:sz w:val="20"/>
                          <w:lang w:val="es-BO"/>
                        </w:rPr>
                        <w:tab/>
                      </w:r>
                    </w:p>
                    <w:p w14:paraId="07A187DD" w14:textId="77777777" w:rsidR="00047835" w:rsidRPr="00E9795E" w:rsidRDefault="00047835" w:rsidP="003B4E05">
                      <w:pPr>
                        <w:pStyle w:val="Textonotapie"/>
                        <w:spacing w:after="0"/>
                        <w:rPr>
                          <w:rFonts w:asciiTheme="minorHAnsi" w:hAnsiTheme="minorHAnsi" w:cs="Arial"/>
                          <w:sz w:val="12"/>
                          <w:szCs w:val="12"/>
                          <w:lang w:val="es-B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A51E0B" w14:textId="77777777" w:rsidR="003B4E05" w:rsidRPr="00FB5A9D" w:rsidRDefault="003B4E05" w:rsidP="003B4E05">
      <w:pPr>
        <w:rPr>
          <w:rFonts w:asciiTheme="minorHAnsi" w:hAnsiTheme="minorHAnsi"/>
        </w:rPr>
      </w:pPr>
    </w:p>
    <w:p w14:paraId="537E76C5" w14:textId="77777777" w:rsidR="003B4E05" w:rsidRPr="00FB5A9D" w:rsidRDefault="003B4E05" w:rsidP="003B4E05">
      <w:pPr>
        <w:rPr>
          <w:rFonts w:asciiTheme="minorHAnsi" w:hAnsiTheme="minorHAnsi"/>
        </w:rPr>
      </w:pPr>
    </w:p>
    <w:p w14:paraId="359F3730" w14:textId="77777777" w:rsidR="003B4E05" w:rsidRPr="00FB5A9D" w:rsidRDefault="003B4E05" w:rsidP="003B4E05">
      <w:pPr>
        <w:rPr>
          <w:rFonts w:asciiTheme="minorHAnsi" w:hAnsiTheme="minorHAnsi"/>
        </w:rPr>
      </w:pPr>
    </w:p>
    <w:p w14:paraId="3814FB30" w14:textId="77777777" w:rsidR="003B4E05" w:rsidRPr="00FB5A9D" w:rsidRDefault="003B4E05" w:rsidP="003B4E05">
      <w:pPr>
        <w:rPr>
          <w:rFonts w:asciiTheme="minorHAnsi" w:hAnsiTheme="minorHAnsi"/>
        </w:rPr>
      </w:pPr>
    </w:p>
    <w:p w14:paraId="17F5369C" w14:textId="77777777" w:rsidR="003B4E05" w:rsidRPr="00FB5A9D" w:rsidRDefault="003B4E05" w:rsidP="003B4E05">
      <w:pPr>
        <w:rPr>
          <w:rFonts w:asciiTheme="minorHAnsi" w:hAnsiTheme="minorHAnsi"/>
        </w:rPr>
      </w:pPr>
    </w:p>
    <w:p w14:paraId="353CADCE" w14:textId="77777777" w:rsidR="003B4E05" w:rsidRPr="00FB5A9D" w:rsidRDefault="003B4E05" w:rsidP="003B4E05">
      <w:pPr>
        <w:rPr>
          <w:rFonts w:asciiTheme="minorHAnsi" w:hAnsiTheme="minorHAnsi"/>
        </w:rPr>
      </w:pPr>
    </w:p>
    <w:p w14:paraId="73E474F9" w14:textId="77777777" w:rsidR="003B4E05" w:rsidRPr="00FB5A9D" w:rsidRDefault="003B4E05" w:rsidP="003B4E05">
      <w:pPr>
        <w:rPr>
          <w:rFonts w:asciiTheme="minorHAnsi" w:hAnsiTheme="minorHAnsi"/>
        </w:rPr>
      </w:pPr>
    </w:p>
    <w:p w14:paraId="1E687D0E" w14:textId="77777777" w:rsidR="003B4E05" w:rsidRPr="00FB5A9D" w:rsidRDefault="003B4E05" w:rsidP="003D2DB0">
      <w:pPr>
        <w:pBdr>
          <w:bottom w:val="single" w:sz="4" w:space="0" w:color="auto"/>
        </w:pBdr>
        <w:rPr>
          <w:rFonts w:asciiTheme="minorHAnsi" w:hAnsiTheme="minorHAnsi"/>
        </w:rPr>
      </w:pPr>
    </w:p>
    <w:p w14:paraId="29923AA9" w14:textId="77777777" w:rsidR="003B4E05" w:rsidRPr="00FB5A9D" w:rsidRDefault="003B4E05" w:rsidP="003D2DB0">
      <w:pPr>
        <w:pBdr>
          <w:bottom w:val="single" w:sz="4" w:space="0" w:color="auto"/>
        </w:pBdr>
        <w:rPr>
          <w:rFonts w:asciiTheme="minorHAnsi" w:hAnsiTheme="minorHAnsi"/>
        </w:rPr>
      </w:pPr>
    </w:p>
    <w:p w14:paraId="69E11E30" w14:textId="77777777" w:rsidR="00FA2977" w:rsidRDefault="00FA2977" w:rsidP="003B4E05">
      <w:pPr>
        <w:rPr>
          <w:rFonts w:asciiTheme="minorHAnsi" w:hAnsiTheme="minorHAnsi"/>
        </w:rPr>
      </w:pPr>
    </w:p>
    <w:p w14:paraId="7C500B80" w14:textId="77777777" w:rsidR="00FA2977" w:rsidRPr="00FA2977" w:rsidRDefault="00FA2977" w:rsidP="00FA2977">
      <w:pPr>
        <w:rPr>
          <w:rFonts w:asciiTheme="minorHAnsi" w:hAnsiTheme="minorHAnsi"/>
        </w:rPr>
      </w:pPr>
      <w:bookmarkStart w:id="3" w:name="_GoBack"/>
      <w:bookmarkEnd w:id="3"/>
    </w:p>
    <w:p w14:paraId="25D61534" w14:textId="77777777" w:rsidR="00FA2977" w:rsidRPr="00FA2977" w:rsidRDefault="00FA2977" w:rsidP="00FA2977">
      <w:pPr>
        <w:rPr>
          <w:rFonts w:asciiTheme="minorHAnsi" w:hAnsiTheme="minorHAnsi"/>
        </w:rPr>
      </w:pPr>
    </w:p>
    <w:p w14:paraId="20F82E5B" w14:textId="77777777" w:rsidR="00FA2977" w:rsidRPr="00FA2977" w:rsidRDefault="00FA2977" w:rsidP="00FA2977">
      <w:pPr>
        <w:rPr>
          <w:rFonts w:asciiTheme="minorHAnsi" w:hAnsiTheme="minorHAnsi"/>
        </w:rPr>
      </w:pPr>
    </w:p>
    <w:p w14:paraId="6C1710F4" w14:textId="77777777" w:rsidR="00FA2977" w:rsidRDefault="00FA2977" w:rsidP="00FA2977">
      <w:pPr>
        <w:tabs>
          <w:tab w:val="left" w:pos="788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BF24DD0" w14:textId="77777777" w:rsidR="003D2DB0" w:rsidRPr="00FA2977" w:rsidRDefault="003D2DB0" w:rsidP="00FA2977">
      <w:pPr>
        <w:tabs>
          <w:tab w:val="left" w:pos="7888"/>
        </w:tabs>
        <w:rPr>
          <w:rFonts w:asciiTheme="minorHAnsi" w:hAnsiTheme="minorHAnsi"/>
        </w:rPr>
        <w:sectPr w:rsidR="003D2DB0" w:rsidRPr="00FA2977" w:rsidSect="002777E6">
          <w:footerReference w:type="even" r:id="rId15"/>
          <w:footerReference w:type="default" r:id="rId16"/>
          <w:headerReference w:type="first" r:id="rId17"/>
          <w:pgSz w:w="11906" w:h="16838" w:code="9"/>
          <w:pgMar w:top="1440" w:right="1440" w:bottom="720" w:left="1440" w:header="720" w:footer="432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9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570"/>
        <w:gridCol w:w="1161"/>
        <w:gridCol w:w="803"/>
        <w:gridCol w:w="804"/>
        <w:gridCol w:w="984"/>
        <w:gridCol w:w="992"/>
        <w:gridCol w:w="850"/>
        <w:gridCol w:w="680"/>
        <w:gridCol w:w="738"/>
        <w:gridCol w:w="709"/>
        <w:gridCol w:w="1984"/>
      </w:tblGrid>
      <w:tr w:rsidR="00B947D5" w:rsidRPr="004A5762" w14:paraId="4828B635" w14:textId="77777777" w:rsidTr="002160D3">
        <w:trPr>
          <w:cantSplit/>
          <w:trHeight w:val="623"/>
          <w:tblHeader/>
        </w:trPr>
        <w:tc>
          <w:tcPr>
            <w:tcW w:w="14879" w:type="dxa"/>
            <w:gridSpan w:val="12"/>
          </w:tcPr>
          <w:p w14:paraId="299FF111" w14:textId="77777777" w:rsidR="00B947D5" w:rsidRPr="006E3A0B" w:rsidRDefault="00C41F04" w:rsidP="00C41F04">
            <w:pPr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lastRenderedPageBreak/>
              <w:t>Efecto previsto conforme lo establecido en el MANUD / Marco de Resultados y Recursos del Programa de País [o Global/Regional]:</w:t>
            </w:r>
            <w:r w:rsidR="005C6FE6" w:rsidRPr="006E3A0B">
              <w:rPr>
                <w:rStyle w:val="Refdenotaalpie"/>
                <w:rFonts w:ascii="Myriad Pro" w:hAnsi="Myriad Pro" w:cstheme="minorHAnsi"/>
                <w:b/>
                <w:sz w:val="20"/>
                <w:szCs w:val="20"/>
              </w:rPr>
              <w:footnoteReference w:id="2"/>
            </w:r>
            <w:r w:rsidR="00B947D5"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 xml:space="preserve"> </w:t>
            </w:r>
          </w:p>
          <w:p w14:paraId="77EFDE1B" w14:textId="5D428E4C" w:rsidR="00B947D5" w:rsidRPr="006E3A0B" w:rsidRDefault="003D2FF9" w:rsidP="00391DBC">
            <w:pPr>
              <w:spacing w:before="60"/>
              <w:rPr>
                <w:rFonts w:ascii="Myriad Pro" w:hAnsi="Myriad Pro" w:cstheme="minorHAnsi"/>
                <w:sz w:val="20"/>
                <w:szCs w:val="20"/>
                <w:lang w:val="es-BO"/>
              </w:rPr>
            </w:pPr>
            <w:r w:rsidRPr="006E3A0B">
              <w:rPr>
                <w:rFonts w:ascii="Myriad Pro" w:hAnsi="Myriad Pro" w:cstheme="minorHAnsi"/>
                <w:sz w:val="20"/>
                <w:szCs w:val="20"/>
                <w:lang w:val="es-BO"/>
              </w:rPr>
              <w:t xml:space="preserve">Efecto (UNDAF) </w:t>
            </w:r>
            <w:r w:rsidR="006E3A0B" w:rsidRPr="006E3A0B">
              <w:rPr>
                <w:rFonts w:ascii="Myriad Pro" w:hAnsi="Myriad Pro" w:cstheme="minorHAnsi"/>
                <w:sz w:val="20"/>
                <w:szCs w:val="20"/>
                <w:lang w:val="es-BO"/>
              </w:rPr>
              <w:t>1</w:t>
            </w:r>
            <w:r w:rsidR="00443419">
              <w:rPr>
                <w:rFonts w:ascii="Myriad Pro" w:hAnsi="Myriad Pro" w:cstheme="minorHAnsi"/>
                <w:sz w:val="20"/>
                <w:szCs w:val="20"/>
                <w:lang w:val="es-BO"/>
              </w:rPr>
              <w:t xml:space="preserve"> </w:t>
            </w:r>
            <w:r w:rsidR="001D0D61">
              <w:rPr>
                <w:rFonts w:ascii="Myriad Pro" w:hAnsi="Myriad Pro" w:cstheme="minorHAnsi"/>
                <w:sz w:val="20"/>
                <w:szCs w:val="20"/>
                <w:lang w:val="es-BO"/>
              </w:rPr>
              <w:t>I</w:t>
            </w:r>
            <w:proofErr w:type="spellStart"/>
            <w:r w:rsidR="00530EC7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ncrementado</w:t>
            </w:r>
            <w:proofErr w:type="spellEnd"/>
            <w:r w:rsidR="005A402D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 </w:t>
            </w:r>
            <w:r w:rsidR="004B6929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el acceso de calidad</w:t>
            </w:r>
            <w:r w:rsidR="00F36321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, so</w:t>
            </w:r>
            <w:r w:rsidR="005615B2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stenible e igualitario</w:t>
            </w:r>
            <w:r w:rsidR="00783250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 a los servicios de educación</w:t>
            </w:r>
            <w:r w:rsidR="00E67DF5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, salud, protección</w:t>
            </w:r>
            <w:r w:rsidR="00D91CAF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 social integral, agua</w:t>
            </w:r>
            <w:r w:rsidR="008678F4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, </w:t>
            </w:r>
            <w:r w:rsidR="00620ECB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>saneamiento</w:t>
            </w:r>
            <w:r w:rsidR="007613A3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 y promoción</w:t>
            </w:r>
            <w:r w:rsidR="00620ECB" w:rsidRPr="006E3A0B">
              <w:rPr>
                <w:rFonts w:ascii="Myriad Pro" w:eastAsia="Myriad Pro" w:hAnsi="Myriad Pro" w:cs="Myriad Pro"/>
                <w:sz w:val="20"/>
                <w:szCs w:val="20"/>
                <w:lang w:val="es-ES_tradnl"/>
              </w:rPr>
              <w:t xml:space="preserve"> de higiene.</w:t>
            </w:r>
          </w:p>
        </w:tc>
      </w:tr>
      <w:tr w:rsidR="00C41F04" w:rsidRPr="000E5793" w14:paraId="07DB91FB" w14:textId="77777777" w:rsidTr="002160D3">
        <w:trPr>
          <w:cantSplit/>
          <w:trHeight w:val="656"/>
          <w:tblHeader/>
        </w:trPr>
        <w:tc>
          <w:tcPr>
            <w:tcW w:w="14879" w:type="dxa"/>
            <w:gridSpan w:val="12"/>
          </w:tcPr>
          <w:p w14:paraId="4D88B656" w14:textId="0183AFC7" w:rsidR="00C41F04" w:rsidRPr="006E3A0B" w:rsidRDefault="00C41F04" w:rsidP="00C41F04">
            <w:pPr>
              <w:spacing w:before="60"/>
              <w:rPr>
                <w:rFonts w:ascii="Myriad Pro" w:hAnsi="Myriad Pro" w:cs="Arial"/>
                <w:sz w:val="20"/>
                <w:szCs w:val="20"/>
                <w:lang w:val="es-AR"/>
              </w:rPr>
            </w:pPr>
            <w:r w:rsidRPr="006E3A0B">
              <w:rPr>
                <w:rFonts w:ascii="Myriad Pro" w:hAnsi="Myriad Pro" w:cs="Arial"/>
                <w:b/>
                <w:sz w:val="20"/>
                <w:szCs w:val="20"/>
                <w:lang w:val="es-AR"/>
              </w:rPr>
              <w:t xml:space="preserve">Indicadores de Efecto según lo establecido en el Marco de Resultados y Recursos del Programa de País [o Global/Regional], incluidos las metas y la línea de base: </w:t>
            </w:r>
            <w:r w:rsidR="00F4527C" w:rsidRPr="006E3A0B">
              <w:rPr>
                <w:rFonts w:ascii="Myriad Pro" w:hAnsi="Myriad Pro" w:cs="Arial"/>
                <w:sz w:val="20"/>
                <w:szCs w:val="20"/>
                <w:lang w:val="es-AR"/>
              </w:rPr>
              <w:t xml:space="preserve"> Tasa de incidencia de tuberculosis (por 100.000 habitantes). Línea de Base año 2018:  67.2 x 100.000 habitantes. </w:t>
            </w:r>
            <w:r w:rsidR="001A7D6E" w:rsidRPr="006E3A0B">
              <w:rPr>
                <w:rFonts w:ascii="Myriad Pro" w:hAnsi="Myriad Pro" w:cs="Arial"/>
                <w:sz w:val="20"/>
                <w:szCs w:val="20"/>
                <w:lang w:val="es-AR"/>
              </w:rPr>
              <w:t>Meta 2020: 70.33 x 100.</w:t>
            </w:r>
            <w:r w:rsidR="00624EB7" w:rsidRPr="006E3A0B">
              <w:rPr>
                <w:rFonts w:ascii="Myriad Pro" w:hAnsi="Myriad Pro" w:cs="Arial"/>
                <w:sz w:val="20"/>
                <w:szCs w:val="20"/>
                <w:lang w:val="es-AR"/>
              </w:rPr>
              <w:t>00. habitantes</w:t>
            </w:r>
          </w:p>
          <w:p w14:paraId="5CE2E798" w14:textId="460F2199" w:rsidR="001A7D6E" w:rsidRPr="006E3A0B" w:rsidRDefault="001A7D6E" w:rsidP="00C41F04">
            <w:pPr>
              <w:spacing w:before="60"/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</w:pPr>
          </w:p>
        </w:tc>
      </w:tr>
      <w:tr w:rsidR="008F2347" w:rsidRPr="004A5762" w14:paraId="69884503" w14:textId="77777777" w:rsidTr="002160D3">
        <w:trPr>
          <w:cantSplit/>
          <w:trHeight w:val="516"/>
          <w:tblHeader/>
        </w:trPr>
        <w:tc>
          <w:tcPr>
            <w:tcW w:w="14879" w:type="dxa"/>
            <w:gridSpan w:val="12"/>
          </w:tcPr>
          <w:p w14:paraId="57AF4A16" w14:textId="0961690F" w:rsidR="006E3A0B" w:rsidRPr="006E3A0B" w:rsidRDefault="008F2347" w:rsidP="006E3A0B">
            <w:pPr>
              <w:shd w:val="clear" w:color="auto" w:fill="FFFFFF"/>
              <w:spacing w:line="210" w:lineRule="exact"/>
              <w:jc w:val="left"/>
              <w:rPr>
                <w:rFonts w:ascii="Myriad Pro" w:eastAsia="Myriad Pro" w:hAnsi="Myriad Pro" w:cs="Myriad Pro"/>
                <w:color w:val="000000"/>
                <w:sz w:val="20"/>
                <w:szCs w:val="20"/>
                <w:u w:color="000000"/>
                <w:lang w:val="es-ES_tradnl" w:eastAsia="es-BO"/>
              </w:rPr>
            </w:pP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 xml:space="preserve">Producto (s) aplicable (s) del Plan Estratégico (SP) del </w:t>
            </w:r>
            <w:r w:rsidR="006E3A0B"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>PNUD:</w:t>
            </w: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 xml:space="preserve"> </w:t>
            </w:r>
            <w:r w:rsidR="006E3A0B"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br/>
            </w:r>
            <w:r w:rsidR="006E3A0B" w:rsidRPr="006E3A0B">
              <w:rPr>
                <w:rFonts w:ascii="Myriad Pro" w:eastAsia="Myriad Pro" w:hAnsi="Myriad Pro" w:cs="Myriad Pro"/>
                <w:color w:val="000000"/>
                <w:sz w:val="20"/>
                <w:szCs w:val="20"/>
                <w:u w:color="000000"/>
                <w:lang w:val="es-ES_tradnl" w:eastAsia="es-BO"/>
              </w:rPr>
              <w:t>Indicador 1.1.2. Porcentaje de avance en la implementación de un sistema de monitoreo del Plan de Desarrollo Económico y Social</w:t>
            </w:r>
          </w:p>
          <w:p w14:paraId="0D7C02E8" w14:textId="7ABA12B1" w:rsidR="008F2347" w:rsidRPr="006E3A0B" w:rsidRDefault="006E3A0B" w:rsidP="006E3A0B">
            <w:pPr>
              <w:spacing w:before="60"/>
              <w:rPr>
                <w:rFonts w:ascii="Myriad Pro" w:hAnsi="Myriad Pro" w:cstheme="minorHAnsi"/>
                <w:sz w:val="20"/>
                <w:szCs w:val="20"/>
                <w:highlight w:val="yellow"/>
                <w:lang w:val="es-BO"/>
              </w:rPr>
            </w:pPr>
            <w:r w:rsidRPr="006E3A0B">
              <w:rPr>
                <w:rFonts w:ascii="Myriad Pro" w:eastAsia="Myriad Pro" w:hAnsi="Myriad Pro" w:cs="Myriad Pro"/>
                <w:color w:val="000000"/>
                <w:sz w:val="20"/>
                <w:szCs w:val="20"/>
                <w:u w:color="000000"/>
                <w:lang w:val="es-ES_tradnl" w:eastAsia="es-BO"/>
              </w:rPr>
              <w:t>Indicador 1.2.1. Número de planes de desarrollo subnacionales que abordan la reducción de la pobreza, la seguridad ciudadana y el desarrollo productivo desde un enfoque multidimensional</w:t>
            </w:r>
          </w:p>
        </w:tc>
      </w:tr>
      <w:tr w:rsidR="008F2347" w:rsidRPr="004A5762" w14:paraId="5CEE2618" w14:textId="77777777" w:rsidTr="002160D3">
        <w:trPr>
          <w:cantSplit/>
          <w:trHeight w:val="552"/>
          <w:tblHeader/>
        </w:trPr>
        <w:tc>
          <w:tcPr>
            <w:tcW w:w="14879" w:type="dxa"/>
            <w:gridSpan w:val="12"/>
            <w:tcBorders>
              <w:bottom w:val="single" w:sz="4" w:space="0" w:color="auto"/>
            </w:tcBorders>
          </w:tcPr>
          <w:p w14:paraId="2BCC6FEA" w14:textId="08379033" w:rsidR="008F2347" w:rsidRPr="006E3A0B" w:rsidRDefault="008F2347" w:rsidP="008F2347">
            <w:pPr>
              <w:spacing w:before="60"/>
              <w:rPr>
                <w:rFonts w:ascii="Myriad Pro" w:hAnsi="Myriad Pro" w:cstheme="minorHAnsi"/>
                <w:b/>
                <w:sz w:val="20"/>
                <w:szCs w:val="20"/>
                <w:highlight w:val="yellow"/>
                <w:lang w:val="es-BO"/>
              </w:rPr>
            </w:pP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 xml:space="preserve">Título del Proyecto y Número de Proyecto en </w:t>
            </w:r>
            <w:r w:rsidR="00F037CF"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>Atlas:</w:t>
            </w: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 xml:space="preserve"> </w:t>
            </w:r>
            <w:r w:rsidR="004A7F18" w:rsidRPr="006E3A0B">
              <w:rPr>
                <w:rFonts w:ascii="Myriad Pro" w:hAnsi="Myriad Pro"/>
                <w:bCs/>
                <w:sz w:val="20"/>
                <w:szCs w:val="20"/>
                <w:lang w:val="es-BO"/>
              </w:rPr>
              <w:t xml:space="preserve"> </w:t>
            </w:r>
            <w:r w:rsidR="004A7F18" w:rsidRPr="006E3A0B">
              <w:rPr>
                <w:rFonts w:ascii="Myriad Pro" w:hAnsi="Myriad Pro" w:cstheme="minorHAnsi"/>
                <w:b/>
                <w:bCs/>
                <w:sz w:val="20"/>
                <w:szCs w:val="20"/>
                <w:lang w:val="es-BO"/>
              </w:rPr>
              <w:t>FORTALECIMIENTO DE LAS ACCIONES DE CONTROL DE TUBERCULOSIS</w:t>
            </w:r>
            <w:r w:rsidR="009A068D" w:rsidRPr="006E3A0B">
              <w:rPr>
                <w:rFonts w:ascii="Myriad Pro" w:hAnsi="Myriad Pro" w:cstheme="minorHAnsi"/>
                <w:b/>
                <w:bCs/>
                <w:sz w:val="20"/>
                <w:szCs w:val="20"/>
                <w:lang w:val="es-BO"/>
              </w:rPr>
              <w:t xml:space="preserve"> EN BOLIVIA</w:t>
            </w:r>
            <w:r w:rsidR="004A7F18" w:rsidRPr="006E3A0B">
              <w:rPr>
                <w:rFonts w:ascii="Myriad Pro" w:hAnsi="Myriad Pro" w:cstheme="minorHAnsi"/>
                <w:b/>
                <w:bCs/>
                <w:sz w:val="20"/>
                <w:szCs w:val="20"/>
                <w:lang w:val="es-BO"/>
              </w:rPr>
              <w:t xml:space="preserve"> </w:t>
            </w:r>
            <w:r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>/ Project ID: 00</w:t>
            </w:r>
            <w:r w:rsidR="004A7F18" w:rsidRPr="006E3A0B">
              <w:rPr>
                <w:rFonts w:ascii="Myriad Pro" w:hAnsi="Myriad Pro" w:cstheme="minorHAnsi"/>
                <w:b/>
                <w:sz w:val="20"/>
                <w:szCs w:val="20"/>
                <w:lang w:val="es-BO"/>
              </w:rPr>
              <w:t>118214</w:t>
            </w:r>
          </w:p>
        </w:tc>
      </w:tr>
      <w:tr w:rsidR="008F2347" w:rsidRPr="004A5762" w14:paraId="39A81695" w14:textId="77777777" w:rsidTr="00BF7E9F">
        <w:trPr>
          <w:trHeight w:val="830"/>
          <w:tblHeader/>
        </w:trPr>
        <w:tc>
          <w:tcPr>
            <w:tcW w:w="1604" w:type="dxa"/>
            <w:vMerge w:val="restart"/>
            <w:shd w:val="clear" w:color="auto" w:fill="FFFF99"/>
          </w:tcPr>
          <w:p w14:paraId="37384880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PRODUCTOS ESPERADOS</w:t>
            </w:r>
          </w:p>
        </w:tc>
        <w:tc>
          <w:tcPr>
            <w:tcW w:w="3570" w:type="dxa"/>
            <w:vMerge w:val="restart"/>
            <w:shd w:val="clear" w:color="auto" w:fill="FFFF99"/>
          </w:tcPr>
          <w:p w14:paraId="054231EB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INDICADORES DE PRODUCTO</w:t>
            </w:r>
            <w:r w:rsidRPr="003556DE"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161" w:type="dxa"/>
            <w:vMerge w:val="restart"/>
            <w:shd w:val="clear" w:color="auto" w:fill="FFFF99"/>
          </w:tcPr>
          <w:p w14:paraId="5781A88F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FUENTE DE DATOS</w:t>
            </w:r>
          </w:p>
        </w:tc>
        <w:tc>
          <w:tcPr>
            <w:tcW w:w="1607" w:type="dxa"/>
            <w:gridSpan w:val="2"/>
            <w:shd w:val="clear" w:color="auto" w:fill="FFFF99"/>
          </w:tcPr>
          <w:p w14:paraId="242C6BE3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LINEA BASE</w:t>
            </w:r>
          </w:p>
        </w:tc>
        <w:tc>
          <w:tcPr>
            <w:tcW w:w="4953" w:type="dxa"/>
            <w:gridSpan w:val="6"/>
            <w:shd w:val="clear" w:color="auto" w:fill="FFFF99"/>
          </w:tcPr>
          <w:p w14:paraId="5733B98E" w14:textId="77777777" w:rsidR="008F2347" w:rsidRPr="00B806AE" w:rsidRDefault="008F2347" w:rsidP="008F2347">
            <w:pPr>
              <w:pStyle w:val="Ttulo2"/>
              <w:spacing w:before="60"/>
              <w:ind w:left="0"/>
              <w:jc w:val="center"/>
              <w:rPr>
                <w:rFonts w:asciiTheme="minorHAnsi" w:hAnsiTheme="minorHAnsi" w:cstheme="minorHAnsi"/>
                <w:szCs w:val="22"/>
                <w:lang w:val="es-BO"/>
              </w:rPr>
            </w:pPr>
            <w:r w:rsidRPr="00B806AE">
              <w:rPr>
                <w:rFonts w:asciiTheme="minorHAnsi" w:hAnsiTheme="minorHAnsi" w:cstheme="minorHAnsi"/>
                <w:szCs w:val="22"/>
                <w:lang w:val="es-BO"/>
              </w:rPr>
              <w:t>METAS (</w:t>
            </w:r>
            <w:r>
              <w:rPr>
                <w:rFonts w:asciiTheme="minorHAnsi" w:hAnsiTheme="minorHAnsi" w:cstheme="minorHAnsi"/>
                <w:szCs w:val="22"/>
                <w:lang w:val="es-BO"/>
              </w:rPr>
              <w:t>según</w:t>
            </w:r>
            <w:r w:rsidRPr="00B806AE">
              <w:rPr>
                <w:rFonts w:asciiTheme="minorHAnsi" w:hAnsiTheme="minorHAnsi" w:cstheme="minorHAnsi"/>
                <w:szCs w:val="22"/>
                <w:lang w:val="es-BO"/>
              </w:rPr>
              <w:t xml:space="preserve"> frecuencia de re</w:t>
            </w:r>
            <w:r>
              <w:rPr>
                <w:rFonts w:asciiTheme="minorHAnsi" w:hAnsiTheme="minorHAnsi" w:cstheme="minorHAnsi"/>
                <w:szCs w:val="22"/>
                <w:lang w:val="es-BO"/>
              </w:rPr>
              <w:t>copilación de datos)</w:t>
            </w:r>
          </w:p>
        </w:tc>
        <w:tc>
          <w:tcPr>
            <w:tcW w:w="1984" w:type="dxa"/>
            <w:vMerge w:val="restart"/>
            <w:shd w:val="clear" w:color="auto" w:fill="FFFF99"/>
          </w:tcPr>
          <w:p w14:paraId="76627179" w14:textId="79A308AF" w:rsidR="008F2347" w:rsidRPr="00851166" w:rsidRDefault="008F2347" w:rsidP="008F2347">
            <w:pPr>
              <w:pStyle w:val="Ttulo2"/>
              <w:spacing w:before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73F55">
              <w:rPr>
                <w:rFonts w:ascii="Arial" w:hAnsi="Arial" w:cs="Arial"/>
                <w:sz w:val="20"/>
                <w:szCs w:val="20"/>
                <w:lang w:val="es-AR"/>
              </w:rPr>
              <w:t xml:space="preserve">METODOLOGÍA Y RIESGOS DE LA RECOLECCIÓN DATOS </w:t>
            </w:r>
          </w:p>
        </w:tc>
      </w:tr>
      <w:tr w:rsidR="008F2347" w:rsidRPr="003556DE" w14:paraId="2F82FC25" w14:textId="77777777" w:rsidTr="001A7D6E">
        <w:trPr>
          <w:trHeight w:val="819"/>
          <w:tblHeader/>
        </w:trPr>
        <w:tc>
          <w:tcPr>
            <w:tcW w:w="1604" w:type="dxa"/>
            <w:vMerge/>
            <w:shd w:val="clear" w:color="auto" w:fill="FFFF99"/>
          </w:tcPr>
          <w:p w14:paraId="00773410" w14:textId="77777777" w:rsidR="008F2347" w:rsidRPr="00851166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</w:tc>
        <w:tc>
          <w:tcPr>
            <w:tcW w:w="3570" w:type="dxa"/>
            <w:vMerge/>
            <w:shd w:val="clear" w:color="auto" w:fill="FFFF99"/>
          </w:tcPr>
          <w:p w14:paraId="78150CCC" w14:textId="77777777" w:rsidR="008F2347" w:rsidRPr="00851166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</w:tc>
        <w:tc>
          <w:tcPr>
            <w:tcW w:w="1161" w:type="dxa"/>
            <w:vMerge/>
            <w:shd w:val="clear" w:color="auto" w:fill="FFFF99"/>
          </w:tcPr>
          <w:p w14:paraId="5A98D6C9" w14:textId="77777777" w:rsidR="008F2347" w:rsidRPr="00851166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474B8F5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Valor</w:t>
            </w:r>
            <w:proofErr w:type="spellEnd"/>
          </w:p>
          <w:p w14:paraId="7CE863F8" w14:textId="77777777" w:rsidR="008F2347" w:rsidRPr="003556DE" w:rsidDel="00A84123" w:rsidRDefault="008F2347" w:rsidP="008F2347">
            <w:pPr>
              <w:spacing w:before="60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50208B" w14:textId="77777777" w:rsidR="008F2347" w:rsidRPr="003556DE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Año</w:t>
            </w:r>
            <w:proofErr w:type="spellEnd"/>
          </w:p>
          <w:p w14:paraId="6EFD73A6" w14:textId="77777777" w:rsidR="008F2347" w:rsidRDefault="008F2347" w:rsidP="008F2347">
            <w:pPr>
              <w:pStyle w:val="Encabezado"/>
              <w:spacing w:before="60"/>
              <w:rPr>
                <w:rFonts w:asciiTheme="minorHAnsi" w:hAnsiTheme="minorHAnsi" w:cstheme="minorHAnsi"/>
                <w:b/>
                <w:szCs w:val="22"/>
              </w:rPr>
            </w:pPr>
          </w:p>
          <w:p w14:paraId="0C4A8A97" w14:textId="77777777" w:rsidR="008F2347" w:rsidRPr="003556DE" w:rsidRDefault="008F2347" w:rsidP="008F2347">
            <w:pPr>
              <w:pStyle w:val="Encabezado"/>
              <w:spacing w:before="6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99"/>
          </w:tcPr>
          <w:p w14:paraId="22B369E5" w14:textId="1DA2321C" w:rsidR="008F2347" w:rsidRPr="003556DE" w:rsidDel="00BD7C58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Año</w:t>
            </w:r>
            <w:proofErr w:type="spellEnd"/>
            <w:r w:rsidRPr="003556DE">
              <w:rPr>
                <w:rFonts w:asciiTheme="minorHAnsi" w:hAnsiTheme="minorHAnsi" w:cstheme="minorHAnsi"/>
                <w:b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57F24205" w14:textId="17E4307C" w:rsidR="008F2347" w:rsidRPr="003556DE" w:rsidDel="00BD7C58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Año</w:t>
            </w:r>
            <w:proofErr w:type="spellEnd"/>
            <w:r w:rsidRPr="003556DE">
              <w:rPr>
                <w:rFonts w:asciiTheme="minorHAnsi" w:hAnsiTheme="minorHAnsi" w:cstheme="minorHAnsi"/>
                <w:b/>
                <w:szCs w:val="22"/>
              </w:rPr>
              <w:br/>
              <w:t>2</w:t>
            </w:r>
            <w:r>
              <w:rPr>
                <w:rFonts w:asciiTheme="minorHAnsi" w:hAnsiTheme="minorHAnsi" w:cstheme="minorHAnsi"/>
                <w:b/>
                <w:szCs w:val="22"/>
              </w:rPr>
              <w:t>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03DB8CC4" w14:textId="039FEFDC" w:rsidR="008F2347" w:rsidRPr="00BF7E9F" w:rsidDel="00BD7C58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t>Año</w:t>
            </w:r>
            <w:proofErr w:type="spellEnd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99"/>
          </w:tcPr>
          <w:p w14:paraId="18B3F19B" w14:textId="29C175C8" w:rsidR="008F2347" w:rsidRPr="00BF7E9F" w:rsidDel="00BD7C58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t>Año</w:t>
            </w:r>
            <w:proofErr w:type="spellEnd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99"/>
          </w:tcPr>
          <w:p w14:paraId="4A4875D7" w14:textId="77777777" w:rsidR="008F2347" w:rsidRPr="00BF7E9F" w:rsidRDefault="008F2347" w:rsidP="008F234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t>Año</w:t>
            </w:r>
            <w:proofErr w:type="spellEnd"/>
            <w:r w:rsidRPr="00BF7E9F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14:paraId="58DD8B3A" w14:textId="77777777" w:rsidR="008F2347" w:rsidRPr="00BF7E9F" w:rsidDel="00BD7C58" w:rsidRDefault="008F2347" w:rsidP="008F2347">
            <w:pPr>
              <w:pStyle w:val="Ttulo2"/>
              <w:spacing w:before="60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7E9F">
              <w:rPr>
                <w:rFonts w:asciiTheme="minorHAnsi" w:hAnsiTheme="minorHAnsi" w:cstheme="minorHAnsi"/>
                <w:sz w:val="20"/>
                <w:szCs w:val="22"/>
              </w:rPr>
              <w:t>FINAL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46330CE8" w14:textId="77777777" w:rsidR="008F2347" w:rsidRPr="003556DE" w:rsidRDefault="008F2347" w:rsidP="008F2347">
            <w:pPr>
              <w:pStyle w:val="Ttulo2"/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6F67" w:rsidRPr="004A5762" w14:paraId="73C428FD" w14:textId="77777777" w:rsidTr="00443419">
        <w:trPr>
          <w:trHeight w:val="1200"/>
          <w:tblHeader/>
        </w:trPr>
        <w:tc>
          <w:tcPr>
            <w:tcW w:w="1604" w:type="dxa"/>
            <w:vMerge w:val="restart"/>
          </w:tcPr>
          <w:p w14:paraId="4F0FE571" w14:textId="77777777" w:rsidR="00726F67" w:rsidRPr="00F4527C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F4527C">
              <w:rPr>
                <w:rFonts w:asciiTheme="minorHAnsi" w:hAnsiTheme="minorHAnsi" w:cstheme="minorHAnsi"/>
                <w:b/>
                <w:szCs w:val="22"/>
              </w:rPr>
              <w:t>Output 1</w:t>
            </w:r>
          </w:p>
          <w:p w14:paraId="0C27562E" w14:textId="42E60755" w:rsidR="00726F67" w:rsidRPr="00F4527C" w:rsidRDefault="00726F67" w:rsidP="00726F67">
            <w:pPr>
              <w:rPr>
                <w:rFonts w:asciiTheme="minorHAnsi" w:hAnsiTheme="minorHAnsi" w:cstheme="minorHAnsi"/>
                <w:szCs w:val="22"/>
              </w:rPr>
            </w:pPr>
            <w:r w:rsidRPr="00FA23C5">
              <w:rPr>
                <w:rFonts w:asciiTheme="minorHAnsi" w:hAnsiTheme="minorHAnsi" w:cstheme="minorHAnsi"/>
                <w:i/>
                <w:szCs w:val="22"/>
                <w:lang w:val="en-US"/>
              </w:rPr>
              <w:t>TB care and prevention</w:t>
            </w:r>
            <w:r w:rsidRPr="00F4527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570" w:type="dxa"/>
            <w:vAlign w:val="bottom"/>
          </w:tcPr>
          <w:p w14:paraId="5C21E971" w14:textId="07D70DD1" w:rsidR="00726F67" w:rsidRPr="00F4527C" w:rsidDel="00A8412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TCP 1: Number of notified cases of all forms of TB (i.e. bacteriologically confirmed + clinically diagnosed) includes new and relapse cases</w:t>
            </w:r>
          </w:p>
        </w:tc>
        <w:tc>
          <w:tcPr>
            <w:tcW w:w="1161" w:type="dxa"/>
            <w:vAlign w:val="center"/>
          </w:tcPr>
          <w:p w14:paraId="1C057FE0" w14:textId="1C341554" w:rsidR="00726F67" w:rsidRPr="00F4527C" w:rsidDel="00A84123" w:rsidRDefault="00726F67" w:rsidP="00726F67">
            <w:pPr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R&amp;R TB system, quarterly reports</w:t>
            </w:r>
          </w:p>
        </w:tc>
        <w:tc>
          <w:tcPr>
            <w:tcW w:w="803" w:type="dxa"/>
            <w:shd w:val="clear" w:color="auto" w:fill="auto"/>
          </w:tcPr>
          <w:p w14:paraId="6C30F16D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A077677" w14:textId="3498FD0F" w:rsidR="00726F67" w:rsidRPr="00F4527C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F4527C">
              <w:rPr>
                <w:rFonts w:asciiTheme="minorHAnsi" w:hAnsiTheme="minorHAnsi" w:cstheme="minorHAnsi"/>
                <w:szCs w:val="22"/>
              </w:rPr>
              <w:t>7597</w:t>
            </w:r>
          </w:p>
        </w:tc>
        <w:tc>
          <w:tcPr>
            <w:tcW w:w="804" w:type="dxa"/>
          </w:tcPr>
          <w:p w14:paraId="25F46C9C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B586EA6" w14:textId="28497AB0" w:rsidR="00726F67" w:rsidRPr="00F4527C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2018</w:t>
            </w:r>
          </w:p>
        </w:tc>
        <w:tc>
          <w:tcPr>
            <w:tcW w:w="984" w:type="dxa"/>
          </w:tcPr>
          <w:p w14:paraId="797CC727" w14:textId="77777777" w:rsidR="00726F67" w:rsidRPr="007C6F52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  <w:lang w:val="es-BO"/>
              </w:rPr>
            </w:pPr>
          </w:p>
          <w:p w14:paraId="3FECDAB4" w14:textId="47E0E110" w:rsidR="00726F67" w:rsidRPr="007C6F52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  <w:lang w:val="es-BO"/>
              </w:rPr>
            </w:pPr>
            <w:r w:rsidRPr="007C6F52">
              <w:rPr>
                <w:rFonts w:asciiTheme="minorHAnsi" w:hAnsiTheme="minorHAnsi" w:cstheme="minorHAnsi"/>
                <w:iCs/>
                <w:szCs w:val="22"/>
                <w:lang w:val="es-BO"/>
              </w:rPr>
              <w:t>8182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539E9CD6" w14:textId="77777777" w:rsidR="00726F67" w:rsidRPr="00F4527C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  <w:p w14:paraId="1646F46B" w14:textId="06F3A78B" w:rsidR="00726F67" w:rsidRPr="00F26674" w:rsidDel="00BD7C58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748BF87B" w14:textId="77777777" w:rsidR="00726F67" w:rsidRPr="00F4527C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  <w:p w14:paraId="25D2F66B" w14:textId="38C87414" w:rsidR="00726F67" w:rsidRPr="00F26674" w:rsidDel="00BD7C58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</w:tc>
        <w:tc>
          <w:tcPr>
            <w:tcW w:w="680" w:type="dxa"/>
            <w:shd w:val="clear" w:color="auto" w:fill="7F7F7F" w:themeFill="text1" w:themeFillTint="80"/>
          </w:tcPr>
          <w:p w14:paraId="36E140EA" w14:textId="7D1A0498" w:rsidR="00726F67" w:rsidRPr="00F4527C" w:rsidDel="00BD7C58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</w:p>
        </w:tc>
        <w:tc>
          <w:tcPr>
            <w:tcW w:w="738" w:type="dxa"/>
            <w:shd w:val="clear" w:color="auto" w:fill="7F7F7F" w:themeFill="text1" w:themeFillTint="80"/>
          </w:tcPr>
          <w:p w14:paraId="7A84308A" w14:textId="77777777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3C470EAD" w14:textId="77777777" w:rsidR="00726F67" w:rsidRPr="00F4527C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highlight w:val="lightGray"/>
                <w:lang w:val="es-BO"/>
              </w:rPr>
            </w:pPr>
          </w:p>
        </w:tc>
        <w:tc>
          <w:tcPr>
            <w:tcW w:w="1984" w:type="dxa"/>
            <w:shd w:val="clear" w:color="auto" w:fill="auto"/>
          </w:tcPr>
          <w:p w14:paraId="0D0AD619" w14:textId="23885DDB" w:rsidR="00726F67" w:rsidRPr="002E4BF2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  <w:r w:rsidRPr="004B5A01">
              <w:rPr>
                <w:rFonts w:asciiTheme="minorHAnsi" w:hAnsiTheme="minorHAnsi" w:cstheme="minorHAnsi"/>
                <w:i/>
                <w:szCs w:val="22"/>
                <w:lang w:val="es-BO"/>
              </w:rPr>
              <w:t xml:space="preserve">Reporte del sistema de vigilancia del Programa Nacional de </w:t>
            </w:r>
            <w:r>
              <w:rPr>
                <w:rFonts w:asciiTheme="minorHAnsi" w:hAnsiTheme="minorHAnsi" w:cstheme="minorHAnsi"/>
                <w:i/>
                <w:szCs w:val="22"/>
                <w:lang w:val="es-BO"/>
              </w:rPr>
              <w:t>TB</w:t>
            </w:r>
          </w:p>
        </w:tc>
      </w:tr>
      <w:tr w:rsidR="00726F67" w:rsidRPr="004A5762" w14:paraId="3E0BEFA8" w14:textId="77777777" w:rsidTr="00443419">
        <w:trPr>
          <w:trHeight w:val="521"/>
          <w:tblHeader/>
        </w:trPr>
        <w:tc>
          <w:tcPr>
            <w:tcW w:w="1604" w:type="dxa"/>
            <w:vMerge/>
          </w:tcPr>
          <w:p w14:paraId="47655CAF" w14:textId="77777777" w:rsidR="00726F67" w:rsidRPr="002E4BF2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</w:p>
        </w:tc>
        <w:tc>
          <w:tcPr>
            <w:tcW w:w="3570" w:type="dxa"/>
            <w:vAlign w:val="bottom"/>
          </w:tcPr>
          <w:p w14:paraId="16A17946" w14:textId="69AA732E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TCP 2: Treatment-success rate-all forms: Percentage of all forms of TB cases (i.e. bacteriologically confirmed plus clinically diagnosed) successfully treated (cured plus treatment completed) among all forms of TB cases registered for treatment during a specified period, includes new and relapse cases</w:t>
            </w:r>
          </w:p>
        </w:tc>
        <w:tc>
          <w:tcPr>
            <w:tcW w:w="1161" w:type="dxa"/>
            <w:vAlign w:val="center"/>
          </w:tcPr>
          <w:p w14:paraId="4BB621C9" w14:textId="544069A2" w:rsidR="00726F67" w:rsidRPr="00F4527C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R&amp;R TB system, quarterly reports</w:t>
            </w:r>
          </w:p>
        </w:tc>
        <w:tc>
          <w:tcPr>
            <w:tcW w:w="803" w:type="dxa"/>
            <w:shd w:val="clear" w:color="auto" w:fill="auto"/>
          </w:tcPr>
          <w:p w14:paraId="5086AC22" w14:textId="734F44C1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1491A73C" w14:textId="77777777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253AEE11" w14:textId="598669B2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1A7D6E">
              <w:rPr>
                <w:rFonts w:asciiTheme="minorHAnsi" w:hAnsiTheme="minorHAnsi" w:cstheme="minorHAnsi"/>
                <w:iCs/>
                <w:szCs w:val="22"/>
              </w:rPr>
              <w:t>82.4%</w:t>
            </w:r>
          </w:p>
        </w:tc>
        <w:tc>
          <w:tcPr>
            <w:tcW w:w="804" w:type="dxa"/>
          </w:tcPr>
          <w:p w14:paraId="7463DE63" w14:textId="77777777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5612460E" w14:textId="77777777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60CBD80B" w14:textId="1E015E4A" w:rsidR="00726F67" w:rsidRPr="001A7D6E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1A7D6E">
              <w:rPr>
                <w:rFonts w:asciiTheme="minorHAnsi" w:hAnsiTheme="minorHAnsi" w:cstheme="minorHAnsi"/>
                <w:iCs/>
                <w:szCs w:val="22"/>
              </w:rPr>
              <w:t>2018</w:t>
            </w:r>
          </w:p>
        </w:tc>
        <w:tc>
          <w:tcPr>
            <w:tcW w:w="984" w:type="dxa"/>
          </w:tcPr>
          <w:p w14:paraId="2EF1828F" w14:textId="77777777" w:rsidR="00726F67" w:rsidRPr="007C6F52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332C7AC8" w14:textId="77777777" w:rsidR="00726F67" w:rsidRPr="007C6F52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72BFDFC" w14:textId="384743B9" w:rsidR="00726F67" w:rsidRPr="007C6F52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7C6F52">
              <w:rPr>
                <w:rFonts w:asciiTheme="minorHAnsi" w:hAnsiTheme="minorHAnsi" w:cstheme="minorHAnsi"/>
                <w:iCs/>
                <w:szCs w:val="22"/>
              </w:rPr>
              <w:t>88%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3DBB53CF" w14:textId="77777777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14:paraId="568B0CEE" w14:textId="77777777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680" w:type="dxa"/>
            <w:shd w:val="clear" w:color="auto" w:fill="7F7F7F" w:themeFill="text1" w:themeFillTint="80"/>
          </w:tcPr>
          <w:p w14:paraId="2F7BF368" w14:textId="77777777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highlight w:val="lightGray"/>
              </w:rPr>
            </w:pPr>
          </w:p>
        </w:tc>
        <w:tc>
          <w:tcPr>
            <w:tcW w:w="738" w:type="dxa"/>
            <w:shd w:val="clear" w:color="auto" w:fill="7F7F7F" w:themeFill="text1" w:themeFillTint="80"/>
          </w:tcPr>
          <w:p w14:paraId="4135BAAB" w14:textId="77777777" w:rsidR="00726F67" w:rsidRPr="00F4527C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4546FC73" w14:textId="77777777" w:rsidR="00726F67" w:rsidRPr="00F4527C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highlight w:val="lightGray"/>
              </w:rPr>
            </w:pPr>
          </w:p>
        </w:tc>
        <w:tc>
          <w:tcPr>
            <w:tcW w:w="1984" w:type="dxa"/>
            <w:shd w:val="clear" w:color="auto" w:fill="auto"/>
          </w:tcPr>
          <w:p w14:paraId="4F4FA8CF" w14:textId="616003E7" w:rsidR="00726F67" w:rsidRPr="00F4527C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  <w:r w:rsidRPr="004B5A01">
              <w:rPr>
                <w:rFonts w:asciiTheme="minorHAnsi" w:hAnsiTheme="minorHAnsi" w:cstheme="minorHAnsi"/>
                <w:i/>
                <w:szCs w:val="22"/>
                <w:lang w:val="es-BO"/>
              </w:rPr>
              <w:t xml:space="preserve">Reporte del sistema de vigilancia del Programa Nacional de </w:t>
            </w:r>
            <w:r>
              <w:rPr>
                <w:rFonts w:asciiTheme="minorHAnsi" w:hAnsiTheme="minorHAnsi" w:cstheme="minorHAnsi"/>
                <w:i/>
                <w:szCs w:val="22"/>
                <w:lang w:val="es-BO"/>
              </w:rPr>
              <w:t>TB</w:t>
            </w:r>
          </w:p>
        </w:tc>
      </w:tr>
    </w:tbl>
    <w:p w14:paraId="57746228" w14:textId="77777777" w:rsidR="00C36864" w:rsidRDefault="00B947D5">
      <w:pPr>
        <w:spacing w:after="0"/>
        <w:jc w:val="left"/>
        <w:rPr>
          <w:rFonts w:asciiTheme="minorHAnsi" w:hAnsiTheme="minorHAnsi"/>
          <w:lang w:val="es-BO"/>
        </w:rPr>
      </w:pPr>
      <w:r w:rsidRPr="00CE79DD">
        <w:rPr>
          <w:rFonts w:asciiTheme="minorHAnsi" w:hAnsiTheme="minorHAnsi"/>
          <w:lang w:val="es-BO"/>
        </w:rPr>
        <w:br w:type="page"/>
      </w:r>
    </w:p>
    <w:tbl>
      <w:tblPr>
        <w:tblpPr w:leftFromText="141" w:rightFromText="141" w:horzAnchor="margin" w:tblpY="49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3570"/>
        <w:gridCol w:w="1161"/>
        <w:gridCol w:w="861"/>
        <w:gridCol w:w="746"/>
        <w:gridCol w:w="984"/>
        <w:gridCol w:w="992"/>
        <w:gridCol w:w="850"/>
        <w:gridCol w:w="680"/>
        <w:gridCol w:w="738"/>
        <w:gridCol w:w="709"/>
        <w:gridCol w:w="1984"/>
      </w:tblGrid>
      <w:tr w:rsidR="00726F67" w:rsidRPr="004A5762" w14:paraId="1BF25001" w14:textId="77777777" w:rsidTr="00443419">
        <w:trPr>
          <w:trHeight w:val="521"/>
          <w:tblHeader/>
        </w:trPr>
        <w:tc>
          <w:tcPr>
            <w:tcW w:w="1604" w:type="dxa"/>
            <w:vMerge w:val="restart"/>
          </w:tcPr>
          <w:p w14:paraId="26E66D80" w14:textId="77777777" w:rsidR="00726F67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  <w:p w14:paraId="1A92B1D0" w14:textId="38455289" w:rsidR="00726F67" w:rsidRPr="00C36864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s-BO"/>
              </w:rPr>
              <w:t xml:space="preserve">Output 2: </w:t>
            </w:r>
            <w:r w:rsidRPr="00C36864">
              <w:rPr>
                <w:rFonts w:asciiTheme="minorHAnsi" w:hAnsiTheme="minorHAnsi" w:cstheme="minorHAnsi"/>
                <w:szCs w:val="22"/>
              </w:rPr>
              <w:t xml:space="preserve"> MDR-TB</w:t>
            </w:r>
          </w:p>
          <w:p w14:paraId="7103A096" w14:textId="08BC3B8D" w:rsidR="00726F67" w:rsidRPr="00D74BA7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szCs w:val="22"/>
                <w:lang w:val="es-BO"/>
              </w:rPr>
            </w:pPr>
          </w:p>
        </w:tc>
        <w:tc>
          <w:tcPr>
            <w:tcW w:w="3570" w:type="dxa"/>
          </w:tcPr>
          <w:p w14:paraId="33349992" w14:textId="77777777" w:rsidR="00726F67" w:rsidRPr="001A7D6E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MDR TB-6: Percentage of TB patients with DST result for at least Rifampicin among the total number of notified (new and retreatment) cases in the same year</w:t>
            </w:r>
          </w:p>
        </w:tc>
        <w:tc>
          <w:tcPr>
            <w:tcW w:w="1161" w:type="dxa"/>
            <w:vAlign w:val="center"/>
          </w:tcPr>
          <w:p w14:paraId="03F45248" w14:textId="0331751E" w:rsidR="00726F67" w:rsidRPr="001A7D6E" w:rsidDel="00A84123" w:rsidRDefault="00726F67" w:rsidP="00726F67">
            <w:pPr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R&amp;R TB system, quarterly reports</w:t>
            </w:r>
          </w:p>
        </w:tc>
        <w:tc>
          <w:tcPr>
            <w:tcW w:w="861" w:type="dxa"/>
            <w:shd w:val="clear" w:color="auto" w:fill="auto"/>
          </w:tcPr>
          <w:p w14:paraId="30DEDC8F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5C62EA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F053845" w14:textId="70C01E6E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63%</w:t>
            </w:r>
          </w:p>
        </w:tc>
        <w:tc>
          <w:tcPr>
            <w:tcW w:w="746" w:type="dxa"/>
          </w:tcPr>
          <w:p w14:paraId="2DEFA4A1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C1412E1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64C9E0A" w14:textId="454297BD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2018</w:t>
            </w:r>
          </w:p>
        </w:tc>
        <w:tc>
          <w:tcPr>
            <w:tcW w:w="984" w:type="dxa"/>
          </w:tcPr>
          <w:p w14:paraId="4B82B299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5F00E7A0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1457997C" w14:textId="568334DF" w:rsidR="00726F67" w:rsidRPr="007C6F52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7C6F52">
              <w:rPr>
                <w:rFonts w:asciiTheme="minorHAnsi" w:hAnsiTheme="minorHAnsi" w:cstheme="minorHAnsi"/>
                <w:iCs/>
                <w:szCs w:val="22"/>
              </w:rPr>
              <w:t>80%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50684CB4" w14:textId="77777777" w:rsidR="00726F67" w:rsidRPr="00F4527C" w:rsidRDefault="00726F67" w:rsidP="00726F67">
            <w:pPr>
              <w:rPr>
                <w:rFonts w:asciiTheme="minorHAnsi" w:hAnsiTheme="minorHAnsi" w:cstheme="minorHAnsi"/>
                <w:i/>
                <w:lang w:val="es-BO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  <w:p w14:paraId="7FA7F832" w14:textId="4C536A5C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  <w:r w:rsidRPr="00F4527C">
              <w:rPr>
                <w:rFonts w:asciiTheme="minorHAnsi" w:hAnsiTheme="minorHAnsi" w:cstheme="minorHAnsi"/>
                <w:i/>
                <w:lang w:val="es-BO"/>
              </w:rPr>
              <w:tab/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69E9814F" w14:textId="6A2B5988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" w:type="dxa"/>
            <w:shd w:val="clear" w:color="auto" w:fill="7F7F7F" w:themeFill="text1" w:themeFillTint="80"/>
          </w:tcPr>
          <w:p w14:paraId="2D241E01" w14:textId="77777777" w:rsidR="00726F67" w:rsidRPr="00941643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  <w:r w:rsidRPr="00941643">
              <w:rPr>
                <w:rFonts w:asciiTheme="minorHAnsi" w:hAnsiTheme="minorHAnsi" w:cstheme="minorHAnsi"/>
                <w:szCs w:val="22"/>
              </w:rPr>
              <w:tab/>
            </w:r>
            <w:r w:rsidRPr="00941643">
              <w:rPr>
                <w:rFonts w:asciiTheme="minorHAnsi" w:hAnsiTheme="minorHAnsi" w:cstheme="minorHAnsi"/>
                <w:szCs w:val="22"/>
              </w:rPr>
              <w:tab/>
            </w:r>
          </w:p>
          <w:p w14:paraId="5D9FD1BF" w14:textId="77777777" w:rsidR="00726F67" w:rsidRPr="00941643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  <w:r w:rsidRPr="00941643">
              <w:rPr>
                <w:rFonts w:asciiTheme="minorHAnsi" w:hAnsiTheme="minorHAnsi" w:cstheme="minorHAnsi"/>
                <w:szCs w:val="22"/>
              </w:rPr>
              <w:tab/>
            </w:r>
            <w:r w:rsidRPr="00941643">
              <w:rPr>
                <w:rFonts w:asciiTheme="minorHAnsi" w:hAnsiTheme="minorHAnsi" w:cstheme="minorHAnsi"/>
                <w:szCs w:val="22"/>
              </w:rPr>
              <w:tab/>
            </w:r>
          </w:p>
          <w:p w14:paraId="3E12AA50" w14:textId="573E6DDE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  <w:r w:rsidRPr="00941643">
              <w:rPr>
                <w:rFonts w:asciiTheme="minorHAnsi" w:hAnsiTheme="minorHAnsi" w:cstheme="minorHAnsi"/>
                <w:szCs w:val="22"/>
              </w:rPr>
              <w:tab/>
            </w:r>
            <w:r w:rsidRPr="00941643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738" w:type="dxa"/>
            <w:shd w:val="clear" w:color="auto" w:fill="7F7F7F" w:themeFill="text1" w:themeFillTint="80"/>
          </w:tcPr>
          <w:p w14:paraId="6D1C8724" w14:textId="77777777" w:rsidR="00726F67" w:rsidRPr="00C36864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7A79663D" w14:textId="77777777" w:rsidR="00726F67" w:rsidRPr="00C36864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541D3C" w14:textId="37B78E48" w:rsidR="00726F67" w:rsidRPr="0094164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  <w:r w:rsidRPr="004B5A01">
              <w:rPr>
                <w:rFonts w:asciiTheme="minorHAnsi" w:hAnsiTheme="minorHAnsi" w:cstheme="minorHAnsi"/>
                <w:i/>
                <w:szCs w:val="22"/>
                <w:lang w:val="es-BO"/>
              </w:rPr>
              <w:t xml:space="preserve">Reporte del sistema de vigilancia del Programa Nacional de </w:t>
            </w:r>
            <w:r>
              <w:rPr>
                <w:rFonts w:asciiTheme="minorHAnsi" w:hAnsiTheme="minorHAnsi" w:cstheme="minorHAnsi"/>
                <w:i/>
                <w:szCs w:val="22"/>
                <w:lang w:val="es-BO"/>
              </w:rPr>
              <w:t>TB</w:t>
            </w:r>
          </w:p>
        </w:tc>
      </w:tr>
      <w:tr w:rsidR="00726F67" w:rsidRPr="004A5762" w14:paraId="5EE90662" w14:textId="77777777" w:rsidTr="00443419">
        <w:trPr>
          <w:trHeight w:val="521"/>
          <w:tblHeader/>
        </w:trPr>
        <w:tc>
          <w:tcPr>
            <w:tcW w:w="1604" w:type="dxa"/>
            <w:vMerge/>
          </w:tcPr>
          <w:p w14:paraId="39F3FB99" w14:textId="77777777" w:rsidR="00726F67" w:rsidRPr="0094164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</w:tc>
        <w:tc>
          <w:tcPr>
            <w:tcW w:w="3570" w:type="dxa"/>
          </w:tcPr>
          <w:p w14:paraId="6007F020" w14:textId="77777777" w:rsidR="00726F67" w:rsidRPr="001A7D6E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MDR TB-2: Number of TB cases with RR-TB and/or MDR-TB notified</w:t>
            </w:r>
          </w:p>
        </w:tc>
        <w:tc>
          <w:tcPr>
            <w:tcW w:w="1161" w:type="dxa"/>
            <w:vAlign w:val="center"/>
          </w:tcPr>
          <w:p w14:paraId="2B93E9C5" w14:textId="3DA43CFE" w:rsidR="00726F67" w:rsidRPr="001A7D6E" w:rsidDel="00A84123" w:rsidRDefault="00726F67" w:rsidP="00726F67">
            <w:pPr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R&amp;R TB system, quarterly reports</w:t>
            </w:r>
          </w:p>
        </w:tc>
        <w:tc>
          <w:tcPr>
            <w:tcW w:w="861" w:type="dxa"/>
            <w:shd w:val="clear" w:color="auto" w:fill="auto"/>
          </w:tcPr>
          <w:p w14:paraId="45846C21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47C04DA" w14:textId="1643E3BC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110</w:t>
            </w:r>
          </w:p>
        </w:tc>
        <w:tc>
          <w:tcPr>
            <w:tcW w:w="746" w:type="dxa"/>
          </w:tcPr>
          <w:p w14:paraId="7EEABF2C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04D31AAE" w14:textId="4D7EB77E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2018</w:t>
            </w:r>
          </w:p>
        </w:tc>
        <w:tc>
          <w:tcPr>
            <w:tcW w:w="984" w:type="dxa"/>
          </w:tcPr>
          <w:p w14:paraId="1A5F12B3" w14:textId="77777777" w:rsidR="00726F67" w:rsidRPr="00A944F0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31B345E0" w14:textId="00062451" w:rsidR="00726F67" w:rsidRPr="00A944F0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 w:rsidRPr="00A944F0">
              <w:rPr>
                <w:rFonts w:asciiTheme="minorHAnsi" w:hAnsiTheme="minorHAnsi" w:cstheme="minorHAnsi"/>
                <w:iCs/>
                <w:szCs w:val="22"/>
              </w:rPr>
              <w:t>153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458C72D9" w14:textId="6DF4F278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14:paraId="381ECBD2" w14:textId="7407E54F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" w:type="dxa"/>
            <w:shd w:val="clear" w:color="auto" w:fill="7F7F7F" w:themeFill="text1" w:themeFillTint="80"/>
          </w:tcPr>
          <w:p w14:paraId="107DFABA" w14:textId="6182DA91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8" w:type="dxa"/>
            <w:shd w:val="clear" w:color="auto" w:fill="7F7F7F" w:themeFill="text1" w:themeFillTint="80"/>
          </w:tcPr>
          <w:p w14:paraId="4C087754" w14:textId="77777777" w:rsidR="00726F67" w:rsidRPr="00C36864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7BD6AF79" w14:textId="77777777" w:rsidR="00726F67" w:rsidRPr="00C36864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16AC9D" w14:textId="300F40E9" w:rsidR="00726F67" w:rsidRPr="0094164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  <w:r w:rsidRPr="004B5A01">
              <w:rPr>
                <w:rFonts w:asciiTheme="minorHAnsi" w:hAnsiTheme="minorHAnsi" w:cstheme="minorHAnsi"/>
                <w:i/>
                <w:szCs w:val="22"/>
                <w:lang w:val="es-BO"/>
              </w:rPr>
              <w:t xml:space="preserve">Reporte del sistema de vigilancia del Programa Nacional de </w:t>
            </w:r>
            <w:r>
              <w:rPr>
                <w:rFonts w:asciiTheme="minorHAnsi" w:hAnsiTheme="minorHAnsi" w:cstheme="minorHAnsi"/>
                <w:i/>
                <w:szCs w:val="22"/>
                <w:lang w:val="es-BO"/>
              </w:rPr>
              <w:t>TB</w:t>
            </w:r>
          </w:p>
        </w:tc>
      </w:tr>
      <w:tr w:rsidR="00726F67" w:rsidRPr="004A5762" w14:paraId="12B1FADE" w14:textId="77777777" w:rsidTr="00443419">
        <w:trPr>
          <w:trHeight w:val="521"/>
          <w:tblHeader/>
        </w:trPr>
        <w:tc>
          <w:tcPr>
            <w:tcW w:w="1604" w:type="dxa"/>
            <w:vMerge/>
          </w:tcPr>
          <w:p w14:paraId="2CA6C77A" w14:textId="77777777" w:rsidR="00726F67" w:rsidRPr="0094164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b/>
                <w:szCs w:val="22"/>
                <w:lang w:val="es-BO"/>
              </w:rPr>
            </w:pPr>
          </w:p>
        </w:tc>
        <w:tc>
          <w:tcPr>
            <w:tcW w:w="3570" w:type="dxa"/>
          </w:tcPr>
          <w:p w14:paraId="153F600D" w14:textId="77777777" w:rsidR="00726F67" w:rsidRPr="001A7D6E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MDR TB-3: Number of cases with RR-TB and/or MDR-TB that began second-line treatment</w:t>
            </w:r>
          </w:p>
        </w:tc>
        <w:tc>
          <w:tcPr>
            <w:tcW w:w="1161" w:type="dxa"/>
            <w:vAlign w:val="center"/>
          </w:tcPr>
          <w:p w14:paraId="3B548633" w14:textId="60C4A327" w:rsidR="00726F67" w:rsidRPr="001A7D6E" w:rsidDel="00A84123" w:rsidRDefault="00726F67" w:rsidP="00726F67">
            <w:pPr>
              <w:spacing w:before="6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FA23C5">
              <w:rPr>
                <w:rFonts w:ascii="Calibri" w:hAnsi="Calibri" w:cs="Calibri"/>
                <w:color w:val="000000"/>
                <w:szCs w:val="22"/>
              </w:rPr>
              <w:t>R&amp;R TB system, quarterly reports</w:t>
            </w:r>
          </w:p>
        </w:tc>
        <w:tc>
          <w:tcPr>
            <w:tcW w:w="861" w:type="dxa"/>
            <w:shd w:val="clear" w:color="auto" w:fill="auto"/>
          </w:tcPr>
          <w:p w14:paraId="737145F9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4AD2433" w14:textId="7B08DB17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80% </w:t>
            </w:r>
            <w:r w:rsidRPr="00941643">
              <w:rPr>
                <w:rFonts w:asciiTheme="minorHAnsi" w:hAnsiTheme="minorHAnsi" w:cstheme="minorHAnsi"/>
                <w:sz w:val="18"/>
                <w:szCs w:val="18"/>
              </w:rPr>
              <w:t>(88/110)</w:t>
            </w:r>
          </w:p>
        </w:tc>
        <w:tc>
          <w:tcPr>
            <w:tcW w:w="746" w:type="dxa"/>
          </w:tcPr>
          <w:p w14:paraId="4CC2D2A5" w14:textId="77777777" w:rsidR="00726F67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15291EA" w14:textId="297E6F11" w:rsidR="00726F67" w:rsidRPr="001A7D6E" w:rsidDel="00BD7C58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2018</w:t>
            </w:r>
          </w:p>
        </w:tc>
        <w:tc>
          <w:tcPr>
            <w:tcW w:w="984" w:type="dxa"/>
          </w:tcPr>
          <w:p w14:paraId="726409C4" w14:textId="77777777" w:rsidR="00726F67" w:rsidRPr="00A944F0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7B4B29A" w14:textId="6FCA2920" w:rsidR="00726F67" w:rsidRPr="00A944F0" w:rsidRDefault="00726F67" w:rsidP="00726F67">
            <w:pPr>
              <w:pStyle w:val="Encabezado"/>
              <w:spacing w:before="60"/>
              <w:jc w:val="center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89% </w:t>
            </w:r>
            <w:r w:rsidRPr="00941643">
              <w:rPr>
                <w:rFonts w:asciiTheme="minorHAnsi" w:hAnsiTheme="minorHAnsi" w:cstheme="minorHAnsi"/>
                <w:iCs/>
                <w:sz w:val="18"/>
                <w:szCs w:val="18"/>
              </w:rPr>
              <w:t>(138/153)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3A346356" w14:textId="1DCFD1DA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14:paraId="06D3A639" w14:textId="008F8AE3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" w:type="dxa"/>
            <w:shd w:val="clear" w:color="auto" w:fill="7F7F7F" w:themeFill="text1" w:themeFillTint="80"/>
          </w:tcPr>
          <w:p w14:paraId="009C933B" w14:textId="47BEDF76" w:rsidR="00726F67" w:rsidRPr="00C36864" w:rsidDel="00BD7C58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8" w:type="dxa"/>
            <w:shd w:val="clear" w:color="auto" w:fill="7F7F7F" w:themeFill="text1" w:themeFillTint="80"/>
          </w:tcPr>
          <w:p w14:paraId="11C8EC98" w14:textId="77777777" w:rsidR="00726F67" w:rsidRPr="00C36864" w:rsidRDefault="00726F67" w:rsidP="00726F67">
            <w:pPr>
              <w:pStyle w:val="Encabezado"/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709" w:type="dxa"/>
            <w:shd w:val="clear" w:color="auto" w:fill="7F7F7F" w:themeFill="text1" w:themeFillTint="80"/>
          </w:tcPr>
          <w:p w14:paraId="6429327F" w14:textId="77777777" w:rsidR="00726F67" w:rsidRPr="00C36864" w:rsidDel="00BD7C58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B832F15" w14:textId="3A4595A6" w:rsidR="00726F67" w:rsidRPr="00941643" w:rsidRDefault="00726F67" w:rsidP="00726F67">
            <w:pPr>
              <w:spacing w:before="60"/>
              <w:jc w:val="left"/>
              <w:rPr>
                <w:rFonts w:asciiTheme="minorHAnsi" w:hAnsiTheme="minorHAnsi" w:cstheme="minorHAnsi"/>
                <w:i/>
                <w:szCs w:val="22"/>
                <w:lang w:val="es-BO"/>
              </w:rPr>
            </w:pPr>
            <w:r w:rsidRPr="004B5A01">
              <w:rPr>
                <w:rFonts w:asciiTheme="minorHAnsi" w:hAnsiTheme="minorHAnsi" w:cstheme="minorHAnsi"/>
                <w:i/>
                <w:szCs w:val="22"/>
                <w:lang w:val="es-BO"/>
              </w:rPr>
              <w:t xml:space="preserve">Reporte del sistema de vigilancia del Programa Nacional de </w:t>
            </w:r>
            <w:r>
              <w:rPr>
                <w:rFonts w:asciiTheme="minorHAnsi" w:hAnsiTheme="minorHAnsi" w:cstheme="minorHAnsi"/>
                <w:i/>
                <w:szCs w:val="22"/>
                <w:lang w:val="es-BO"/>
              </w:rPr>
              <w:t>TB</w:t>
            </w:r>
          </w:p>
        </w:tc>
      </w:tr>
    </w:tbl>
    <w:p w14:paraId="1439EFBE" w14:textId="4D29CB98" w:rsidR="00B947D5" w:rsidRPr="00941643" w:rsidRDefault="00B947D5">
      <w:pPr>
        <w:spacing w:after="0"/>
        <w:jc w:val="left"/>
        <w:rPr>
          <w:rFonts w:asciiTheme="minorHAnsi" w:hAnsiTheme="minorHAnsi"/>
          <w:lang w:val="es-BO"/>
        </w:rPr>
      </w:pPr>
    </w:p>
    <w:p w14:paraId="3EE7856C" w14:textId="52F6647D" w:rsidR="00C36864" w:rsidRPr="00941643" w:rsidRDefault="00C36864">
      <w:pPr>
        <w:spacing w:after="0"/>
        <w:jc w:val="left"/>
        <w:rPr>
          <w:rFonts w:asciiTheme="minorHAnsi" w:hAnsiTheme="minorHAnsi"/>
          <w:lang w:val="es-BO"/>
        </w:rPr>
      </w:pPr>
    </w:p>
    <w:p w14:paraId="5179EA99" w14:textId="77777777" w:rsidR="00C36864" w:rsidRPr="00941643" w:rsidRDefault="00C36864">
      <w:pPr>
        <w:spacing w:after="0"/>
        <w:jc w:val="left"/>
        <w:rPr>
          <w:rFonts w:asciiTheme="minorHAnsi" w:hAnsiTheme="minorHAnsi"/>
          <w:lang w:val="es-BO"/>
        </w:rPr>
      </w:pPr>
    </w:p>
    <w:p w14:paraId="0DAEF5C3" w14:textId="06ABEA75" w:rsidR="007F11CC" w:rsidRPr="00941643" w:rsidRDefault="007F11CC" w:rsidP="003B4E05">
      <w:pPr>
        <w:rPr>
          <w:rFonts w:asciiTheme="minorHAnsi" w:hAnsiTheme="minorHAnsi"/>
          <w:lang w:val="es-BO"/>
        </w:rPr>
      </w:pPr>
    </w:p>
    <w:p w14:paraId="0C4E325F" w14:textId="2EEF198F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5B44954" w14:textId="106DDCA2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61B5E068" w14:textId="196EE068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4DA3BB77" w14:textId="1D5B9B3A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5E5EAF20" w14:textId="71713B29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1FF77A40" w14:textId="7419A185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165654F8" w14:textId="09066612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558667F3" w14:textId="204EC3F3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08BFFF9F" w14:textId="48BE2F08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431F2F8E" w14:textId="1E7038C6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523EC3C5" w14:textId="4CE92D1D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874957E" w14:textId="1B97C217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7FDB27D" w14:textId="4AB53FD9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65F4AE4" w14:textId="30C8C540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143F979" w14:textId="47C66CE6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224C9A82" w14:textId="6FD036BB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4CCA9ABB" w14:textId="77777777" w:rsidR="00A944F0" w:rsidRPr="00941643" w:rsidRDefault="00A944F0" w:rsidP="003B4E05">
      <w:pPr>
        <w:rPr>
          <w:rFonts w:asciiTheme="minorHAnsi" w:hAnsiTheme="minorHAnsi"/>
          <w:lang w:val="es-BO"/>
        </w:rPr>
      </w:pPr>
    </w:p>
    <w:p w14:paraId="0C16F3FD" w14:textId="77777777" w:rsidR="002E4BF2" w:rsidRPr="00CF2501" w:rsidRDefault="002E4BF2" w:rsidP="00FB5A9D">
      <w:pPr>
        <w:pStyle w:val="Ttulo1"/>
        <w:numPr>
          <w:ilvl w:val="0"/>
          <w:numId w:val="0"/>
        </w:numPr>
        <w:pBdr>
          <w:top w:val="single" w:sz="4" w:space="0" w:color="auto"/>
        </w:pBdr>
        <w:spacing w:before="0" w:after="0"/>
        <w:rPr>
          <w:rFonts w:asciiTheme="minorHAnsi" w:hAnsiTheme="minorHAnsi"/>
          <w:sz w:val="10"/>
          <w:szCs w:val="10"/>
          <w:lang w:val="es-BO"/>
        </w:rPr>
      </w:pPr>
    </w:p>
    <w:p w14:paraId="31853513" w14:textId="77777777" w:rsidR="006D7F0C" w:rsidRDefault="002E4BF2" w:rsidP="00FB5A9D">
      <w:pPr>
        <w:pStyle w:val="Ttulo1"/>
        <w:numPr>
          <w:ilvl w:val="0"/>
          <w:numId w:val="0"/>
        </w:numPr>
        <w:pBdr>
          <w:top w:val="single" w:sz="4" w:space="0" w:color="auto"/>
        </w:pBdr>
        <w:spacing w:before="0" w:after="0"/>
        <w:rPr>
          <w:rFonts w:asciiTheme="minorHAnsi" w:hAnsiTheme="minorHAnsi"/>
          <w:sz w:val="22"/>
          <w:szCs w:val="22"/>
          <w:lang w:val="es-BO"/>
        </w:rPr>
      </w:pPr>
      <w:r w:rsidRPr="0095471A">
        <w:rPr>
          <w:rFonts w:asciiTheme="minorHAnsi" w:hAnsiTheme="minorHAnsi"/>
          <w:sz w:val="22"/>
          <w:szCs w:val="22"/>
          <w:lang w:val="es-BO"/>
        </w:rPr>
        <w:t>NOMBRE DEL PR</w:t>
      </w:r>
      <w:r w:rsidR="006D7F0C">
        <w:rPr>
          <w:rFonts w:asciiTheme="minorHAnsi" w:hAnsiTheme="minorHAnsi"/>
          <w:sz w:val="22"/>
          <w:szCs w:val="22"/>
          <w:lang w:val="es-BO"/>
        </w:rPr>
        <w:t>O</w:t>
      </w:r>
      <w:r w:rsidRPr="0095471A">
        <w:rPr>
          <w:rFonts w:asciiTheme="minorHAnsi" w:hAnsiTheme="minorHAnsi"/>
          <w:sz w:val="22"/>
          <w:szCs w:val="22"/>
          <w:lang w:val="es-BO"/>
        </w:rPr>
        <w:t>YECTO</w:t>
      </w:r>
      <w:r w:rsidR="003B4E05" w:rsidRPr="0095471A">
        <w:rPr>
          <w:rFonts w:asciiTheme="minorHAnsi" w:hAnsiTheme="minorHAnsi"/>
          <w:sz w:val="22"/>
          <w:szCs w:val="22"/>
          <w:lang w:val="es-BO"/>
        </w:rPr>
        <w:t>:</w:t>
      </w:r>
      <w:r w:rsidR="006D7F0C" w:rsidRPr="006D7F0C">
        <w:rPr>
          <w:lang w:val="es-BO"/>
        </w:rPr>
        <w:t xml:space="preserve"> </w:t>
      </w:r>
      <w:r w:rsidR="006D7F0C" w:rsidRPr="006D7F0C">
        <w:rPr>
          <w:rFonts w:asciiTheme="minorHAnsi" w:hAnsiTheme="minorHAnsi"/>
          <w:sz w:val="22"/>
          <w:szCs w:val="22"/>
          <w:lang w:val="es-BO"/>
        </w:rPr>
        <w:t>FORTALECIMIENTO DE LAS ACCIONES DE CONTROL DE TUBERCULOSIS EN BOLIVIA</w:t>
      </w:r>
    </w:p>
    <w:p w14:paraId="679AE296" w14:textId="5E51D59E" w:rsidR="003B4E05" w:rsidRPr="0095471A" w:rsidRDefault="003B4E05" w:rsidP="00FB5A9D">
      <w:pPr>
        <w:pStyle w:val="Ttulo1"/>
        <w:numPr>
          <w:ilvl w:val="0"/>
          <w:numId w:val="0"/>
        </w:numPr>
        <w:pBdr>
          <w:top w:val="single" w:sz="4" w:space="0" w:color="auto"/>
        </w:pBdr>
        <w:spacing w:before="0" w:after="0"/>
        <w:rPr>
          <w:rFonts w:asciiTheme="minorHAnsi" w:hAnsiTheme="minorHAnsi"/>
          <w:sz w:val="22"/>
          <w:szCs w:val="22"/>
          <w:lang w:val="es-BO"/>
        </w:rPr>
      </w:pPr>
      <w:proofErr w:type="spellStart"/>
      <w:r w:rsidRPr="0095471A">
        <w:rPr>
          <w:rFonts w:asciiTheme="minorHAnsi" w:hAnsiTheme="minorHAnsi"/>
          <w:sz w:val="22"/>
          <w:szCs w:val="22"/>
          <w:lang w:val="es-BO"/>
        </w:rPr>
        <w:t>Annual</w:t>
      </w:r>
      <w:proofErr w:type="spellEnd"/>
      <w:r w:rsidRPr="0095471A">
        <w:rPr>
          <w:rFonts w:asciiTheme="minorHAnsi" w:hAnsiTheme="minorHAnsi"/>
          <w:sz w:val="22"/>
          <w:szCs w:val="22"/>
          <w:lang w:val="es-BO"/>
        </w:rPr>
        <w:t xml:space="preserve"> </w:t>
      </w:r>
      <w:proofErr w:type="spellStart"/>
      <w:r w:rsidRPr="0095471A">
        <w:rPr>
          <w:rFonts w:asciiTheme="minorHAnsi" w:hAnsiTheme="minorHAnsi"/>
          <w:sz w:val="22"/>
          <w:szCs w:val="22"/>
          <w:lang w:val="es-BO"/>
        </w:rPr>
        <w:t>Work</w:t>
      </w:r>
      <w:proofErr w:type="spellEnd"/>
      <w:r w:rsidRPr="0095471A">
        <w:rPr>
          <w:rFonts w:asciiTheme="minorHAnsi" w:hAnsiTheme="minorHAnsi"/>
          <w:sz w:val="22"/>
          <w:szCs w:val="22"/>
          <w:lang w:val="es-BO"/>
        </w:rPr>
        <w:t xml:space="preserve"> Plan</w:t>
      </w:r>
    </w:p>
    <w:p w14:paraId="3BF37EBE" w14:textId="77777777" w:rsidR="009144B3" w:rsidRPr="00CF2501" w:rsidRDefault="009144B3" w:rsidP="003B4E05">
      <w:pPr>
        <w:spacing w:after="0"/>
        <w:rPr>
          <w:rFonts w:asciiTheme="minorHAnsi" w:hAnsiTheme="minorHAnsi"/>
          <w:b/>
          <w:sz w:val="4"/>
          <w:szCs w:val="4"/>
          <w:lang w:val="es-BO"/>
        </w:rPr>
      </w:pPr>
    </w:p>
    <w:p w14:paraId="0752083B" w14:textId="3369F47F" w:rsidR="003B4E05" w:rsidRPr="0095471A" w:rsidRDefault="002E4BF2" w:rsidP="003B4E05">
      <w:pPr>
        <w:spacing w:after="0"/>
        <w:rPr>
          <w:rFonts w:asciiTheme="minorHAnsi" w:hAnsiTheme="minorHAnsi"/>
          <w:b/>
          <w:szCs w:val="22"/>
          <w:lang w:val="es-BO"/>
        </w:rPr>
      </w:pPr>
      <w:r w:rsidRPr="0095471A">
        <w:rPr>
          <w:rFonts w:asciiTheme="minorHAnsi" w:hAnsiTheme="minorHAnsi"/>
          <w:b/>
          <w:szCs w:val="22"/>
          <w:lang w:val="es-BO"/>
        </w:rPr>
        <w:t>Año</w:t>
      </w:r>
      <w:r w:rsidR="00F64AB2" w:rsidRPr="0095471A">
        <w:rPr>
          <w:rFonts w:asciiTheme="minorHAnsi" w:hAnsiTheme="minorHAnsi"/>
          <w:b/>
          <w:szCs w:val="22"/>
          <w:lang w:val="es-BO"/>
        </w:rPr>
        <w:t>: 20</w:t>
      </w:r>
      <w:r w:rsidR="00941643">
        <w:rPr>
          <w:rFonts w:asciiTheme="minorHAnsi" w:hAnsiTheme="minorHAnsi"/>
          <w:b/>
          <w:szCs w:val="22"/>
          <w:lang w:val="es-BO"/>
        </w:rPr>
        <w:t>20</w:t>
      </w:r>
    </w:p>
    <w:p w14:paraId="00BAADE6" w14:textId="550FFA85" w:rsidR="00CF2501" w:rsidRDefault="008D3CA5" w:rsidP="008D3CA5">
      <w:pPr>
        <w:jc w:val="center"/>
      </w:pPr>
      <w:r w:rsidRPr="008D3CA5">
        <w:rPr>
          <w:noProof/>
        </w:rPr>
        <w:drawing>
          <wp:inline distT="0" distB="0" distL="0" distR="0" wp14:anchorId="3C52D935" wp14:editId="60F93E18">
            <wp:extent cx="8825865" cy="557386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89" cy="56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510E" w14:textId="6CED3FD0" w:rsidR="008D3CA5" w:rsidRDefault="008D3CA5" w:rsidP="00CF2501">
      <w:pPr>
        <w:jc w:val="center"/>
        <w:rPr>
          <w:rFonts w:asciiTheme="minorHAnsi" w:hAnsiTheme="minorHAnsi"/>
          <w:iCs/>
          <w:sz w:val="24"/>
          <w:szCs w:val="16"/>
          <w:lang w:val="es-BO"/>
        </w:rPr>
      </w:pPr>
    </w:p>
    <w:p w14:paraId="7187F5B8" w14:textId="579160AC" w:rsidR="008D3CA5" w:rsidRPr="001C239E" w:rsidRDefault="008D3CA5" w:rsidP="00CF2501">
      <w:pPr>
        <w:jc w:val="center"/>
        <w:rPr>
          <w:rFonts w:asciiTheme="minorHAnsi" w:hAnsiTheme="minorHAnsi"/>
          <w:iCs/>
          <w:sz w:val="24"/>
          <w:szCs w:val="16"/>
          <w:lang w:val="es-BO"/>
        </w:rPr>
        <w:sectPr w:rsidR="008D3CA5" w:rsidRPr="001C239E" w:rsidSect="00B947D5">
          <w:pgSz w:w="16838" w:h="11906" w:orient="landscape" w:code="9"/>
          <w:pgMar w:top="-576" w:right="864" w:bottom="-576" w:left="864" w:header="720" w:footer="431" w:gutter="0"/>
          <w:cols w:space="708"/>
          <w:docGrid w:linePitch="360"/>
        </w:sectPr>
      </w:pPr>
    </w:p>
    <w:p w14:paraId="07EA93C0" w14:textId="0218FEB8" w:rsidR="003B4E05" w:rsidRDefault="00CF2501" w:rsidP="00F11B18">
      <w:pPr>
        <w:tabs>
          <w:tab w:val="left" w:pos="14317"/>
        </w:tabs>
        <w:ind w:right="-199"/>
        <w:jc w:val="center"/>
        <w:rPr>
          <w:rFonts w:asciiTheme="minorHAnsi" w:hAnsiTheme="minorHAnsi"/>
          <w:lang w:val="es-BO"/>
        </w:rPr>
      </w:pPr>
      <w:r w:rsidRPr="00CF2501">
        <w:rPr>
          <w:noProof/>
        </w:rPr>
        <w:lastRenderedPageBreak/>
        <w:drawing>
          <wp:inline distT="0" distB="0" distL="0" distR="0" wp14:anchorId="23C7746C" wp14:editId="0DFC517E">
            <wp:extent cx="8809466" cy="5199335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019" cy="52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07A0A" w14:textId="0B869706" w:rsidR="008D3CA5" w:rsidRDefault="008D3CA5" w:rsidP="008D3CA5">
      <w:pPr>
        <w:tabs>
          <w:tab w:val="left" w:pos="14317"/>
        </w:tabs>
        <w:jc w:val="center"/>
        <w:rPr>
          <w:rFonts w:asciiTheme="minorHAnsi" w:hAnsiTheme="minorHAnsi"/>
          <w:lang w:val="es-BO"/>
        </w:rPr>
      </w:pPr>
    </w:p>
    <w:p w14:paraId="455C6CF0" w14:textId="05CC1007" w:rsidR="008D3CA5" w:rsidRDefault="008D3CA5" w:rsidP="008D3CA5">
      <w:pPr>
        <w:tabs>
          <w:tab w:val="left" w:pos="14317"/>
        </w:tabs>
        <w:jc w:val="center"/>
        <w:rPr>
          <w:rFonts w:asciiTheme="minorHAnsi" w:hAnsiTheme="minorHAnsi"/>
          <w:lang w:val="es-BO"/>
        </w:rPr>
      </w:pPr>
    </w:p>
    <w:p w14:paraId="008F920C" w14:textId="1EE27E00" w:rsidR="008D3CA5" w:rsidRDefault="008D3CA5" w:rsidP="008D3CA5">
      <w:pPr>
        <w:tabs>
          <w:tab w:val="left" w:pos="14317"/>
        </w:tabs>
        <w:jc w:val="center"/>
        <w:rPr>
          <w:rFonts w:asciiTheme="minorHAnsi" w:hAnsiTheme="minorHAnsi"/>
          <w:lang w:val="es-BO"/>
        </w:rPr>
      </w:pPr>
    </w:p>
    <w:p w14:paraId="72087CD9" w14:textId="4AAA74AC" w:rsidR="008D3CA5" w:rsidRDefault="008D3CA5" w:rsidP="008D3CA5">
      <w:pPr>
        <w:tabs>
          <w:tab w:val="left" w:pos="14317"/>
        </w:tabs>
        <w:jc w:val="center"/>
        <w:rPr>
          <w:rFonts w:asciiTheme="minorHAnsi" w:hAnsiTheme="minorHAnsi"/>
          <w:lang w:val="es-BO"/>
        </w:rPr>
      </w:pPr>
    </w:p>
    <w:p w14:paraId="67B609CD" w14:textId="26974B0B" w:rsidR="008D3CA5" w:rsidRDefault="008D3CA5" w:rsidP="008D3CA5">
      <w:pPr>
        <w:tabs>
          <w:tab w:val="left" w:pos="14317"/>
        </w:tabs>
        <w:jc w:val="center"/>
        <w:rPr>
          <w:rFonts w:asciiTheme="minorHAnsi" w:hAnsiTheme="minorHAnsi"/>
          <w:lang w:val="es-BO"/>
        </w:rPr>
      </w:pPr>
    </w:p>
    <w:p w14:paraId="4E0F2AB4" w14:textId="616B5C14" w:rsidR="00B75AF7" w:rsidRDefault="00D07E12" w:rsidP="00D07E12">
      <w:pPr>
        <w:tabs>
          <w:tab w:val="left" w:pos="567"/>
        </w:tabs>
        <w:ind w:left="993" w:right="-199" w:hanging="993"/>
        <w:jc w:val="center"/>
        <w:rPr>
          <w:rFonts w:asciiTheme="minorHAnsi" w:hAnsiTheme="minorHAnsi"/>
          <w:lang w:val="es-BO"/>
        </w:rPr>
      </w:pPr>
      <w:r w:rsidRPr="00D07E12">
        <w:rPr>
          <w:noProof/>
        </w:rPr>
        <w:drawing>
          <wp:inline distT="0" distB="0" distL="0" distR="0" wp14:anchorId="4D3E3429" wp14:editId="396F8B4F">
            <wp:extent cx="8825810" cy="1638274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993" cy="16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F73A" w14:textId="0273C326" w:rsidR="00B75AF7" w:rsidRDefault="00B75AF7" w:rsidP="00D07E12">
      <w:pPr>
        <w:jc w:val="center"/>
        <w:rPr>
          <w:rFonts w:asciiTheme="minorHAnsi" w:hAnsiTheme="minorHAnsi"/>
          <w:lang w:val="es-BO"/>
        </w:rPr>
      </w:pPr>
    </w:p>
    <w:p w14:paraId="053557E6" w14:textId="395BE3CC" w:rsidR="00B75AF7" w:rsidRDefault="00B75AF7" w:rsidP="00D07E12">
      <w:pPr>
        <w:tabs>
          <w:tab w:val="left" w:pos="14459"/>
        </w:tabs>
        <w:ind w:left="426" w:right="226"/>
        <w:jc w:val="center"/>
        <w:rPr>
          <w:rFonts w:asciiTheme="minorHAnsi" w:hAnsiTheme="minorHAnsi"/>
          <w:lang w:val="es-BO"/>
        </w:rPr>
      </w:pPr>
    </w:p>
    <w:p w14:paraId="5C5E8D31" w14:textId="40358D78" w:rsidR="00B75AF7" w:rsidRPr="001C239E" w:rsidRDefault="007B6993" w:rsidP="00911E04">
      <w:pPr>
        <w:ind w:left="993" w:right="793" w:hanging="284"/>
        <w:jc w:val="center"/>
        <w:rPr>
          <w:rFonts w:asciiTheme="minorHAnsi" w:hAnsiTheme="minorHAnsi"/>
          <w:lang w:val="es-BO"/>
        </w:rPr>
      </w:pPr>
      <w:r w:rsidRPr="007B6993">
        <w:rPr>
          <w:noProof/>
        </w:rPr>
        <w:drawing>
          <wp:inline distT="0" distB="0" distL="0" distR="0" wp14:anchorId="09BD96B1" wp14:editId="11276821">
            <wp:extent cx="8825230" cy="2479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3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AF7" w:rsidRPr="001C239E" w:rsidSect="00B947D5">
      <w:pgSz w:w="16838" w:h="11906" w:orient="landscape" w:code="9"/>
      <w:pgMar w:top="1170" w:right="864" w:bottom="907" w:left="864" w:header="7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6CD" w14:textId="77777777" w:rsidR="00E26FB9" w:rsidRDefault="00E26FB9">
      <w:pPr>
        <w:spacing w:after="0"/>
      </w:pPr>
      <w:r>
        <w:separator/>
      </w:r>
    </w:p>
  </w:endnote>
  <w:endnote w:type="continuationSeparator" w:id="0">
    <w:p w14:paraId="7F3AD2ED" w14:textId="77777777" w:rsidR="00E26FB9" w:rsidRDefault="00E26FB9">
      <w:pPr>
        <w:spacing w:after="0"/>
      </w:pPr>
      <w:r>
        <w:continuationSeparator/>
      </w:r>
    </w:p>
  </w:endnote>
  <w:endnote w:type="continuationNotice" w:id="1">
    <w:p w14:paraId="2EEB18C2" w14:textId="77777777" w:rsidR="00E26FB9" w:rsidRDefault="00E26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CCD1" w14:textId="77777777" w:rsidR="00047835" w:rsidRDefault="00047835" w:rsidP="000A51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033FD" w14:textId="77777777" w:rsidR="00047835" w:rsidRDefault="000478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66A1" w14:textId="77777777" w:rsidR="00047835" w:rsidRDefault="00047835" w:rsidP="000A51A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DFEC" w14:textId="77777777" w:rsidR="00047835" w:rsidRDefault="00047835" w:rsidP="000A51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BD11D0" w14:textId="77777777" w:rsidR="00047835" w:rsidRDefault="00047835" w:rsidP="000A51A9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0CC6" w14:textId="77777777" w:rsidR="00047835" w:rsidRPr="00FA2977" w:rsidRDefault="0004783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FA2977">
      <w:rPr>
        <w:color w:val="17365D" w:themeColor="text2" w:themeShade="BF"/>
        <w:sz w:val="20"/>
        <w:szCs w:val="20"/>
      </w:rPr>
      <w:fldChar w:fldCharType="begin"/>
    </w:r>
    <w:r w:rsidRPr="00FA2977">
      <w:rPr>
        <w:color w:val="17365D" w:themeColor="text2" w:themeShade="BF"/>
        <w:sz w:val="20"/>
        <w:szCs w:val="20"/>
      </w:rPr>
      <w:instrText>PAGE   \* MERGEFORMAT</w:instrText>
    </w:r>
    <w:r w:rsidRPr="00FA2977">
      <w:rPr>
        <w:color w:val="17365D" w:themeColor="text2" w:themeShade="BF"/>
        <w:sz w:val="20"/>
        <w:szCs w:val="20"/>
      </w:rPr>
      <w:fldChar w:fldCharType="separate"/>
    </w:r>
    <w:r w:rsidR="004631FF" w:rsidRPr="004631FF">
      <w:rPr>
        <w:noProof/>
        <w:color w:val="17365D" w:themeColor="text2" w:themeShade="BF"/>
        <w:sz w:val="20"/>
        <w:szCs w:val="20"/>
        <w:lang w:val="es-ES"/>
      </w:rPr>
      <w:t>8</w:t>
    </w:r>
    <w:r w:rsidRPr="00FA2977">
      <w:rPr>
        <w:color w:val="17365D" w:themeColor="text2" w:themeShade="BF"/>
        <w:sz w:val="20"/>
        <w:szCs w:val="20"/>
      </w:rPr>
      <w:fldChar w:fldCharType="end"/>
    </w:r>
    <w:r w:rsidRPr="00FA2977">
      <w:rPr>
        <w:color w:val="17365D" w:themeColor="text2" w:themeShade="BF"/>
        <w:sz w:val="20"/>
        <w:szCs w:val="20"/>
        <w:lang w:val="es-ES"/>
      </w:rPr>
      <w:t xml:space="preserve"> | </w:t>
    </w:r>
    <w:r w:rsidRPr="00FA2977">
      <w:rPr>
        <w:color w:val="17365D" w:themeColor="text2" w:themeShade="BF"/>
        <w:sz w:val="20"/>
        <w:szCs w:val="20"/>
      </w:rPr>
      <w:fldChar w:fldCharType="begin"/>
    </w:r>
    <w:r w:rsidRPr="00FA2977">
      <w:rPr>
        <w:color w:val="17365D" w:themeColor="text2" w:themeShade="BF"/>
        <w:sz w:val="20"/>
        <w:szCs w:val="20"/>
      </w:rPr>
      <w:instrText>NUMPAGES  \* Arabic  \* MERGEFORMAT</w:instrText>
    </w:r>
    <w:r w:rsidRPr="00FA2977">
      <w:rPr>
        <w:color w:val="17365D" w:themeColor="text2" w:themeShade="BF"/>
        <w:sz w:val="20"/>
        <w:szCs w:val="20"/>
      </w:rPr>
      <w:fldChar w:fldCharType="separate"/>
    </w:r>
    <w:r w:rsidR="004631FF" w:rsidRPr="004631FF">
      <w:rPr>
        <w:noProof/>
        <w:color w:val="17365D" w:themeColor="text2" w:themeShade="BF"/>
        <w:sz w:val="20"/>
        <w:szCs w:val="20"/>
        <w:lang w:val="es-ES"/>
      </w:rPr>
      <w:t>10</w:t>
    </w:r>
    <w:r w:rsidRPr="00FA2977">
      <w:rPr>
        <w:color w:val="17365D" w:themeColor="text2" w:themeShade="BF"/>
        <w:sz w:val="20"/>
        <w:szCs w:val="20"/>
      </w:rPr>
      <w:fldChar w:fldCharType="end"/>
    </w:r>
  </w:p>
  <w:p w14:paraId="2EA0CA2B" w14:textId="77777777" w:rsidR="00047835" w:rsidRPr="00FB5A9D" w:rsidRDefault="00047835" w:rsidP="00FB5A9D">
    <w:pPr>
      <w:pStyle w:val="Piedepgina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E619" w14:textId="77777777" w:rsidR="00E26FB9" w:rsidRDefault="00E26FB9">
      <w:pPr>
        <w:spacing w:after="0"/>
      </w:pPr>
      <w:r>
        <w:separator/>
      </w:r>
    </w:p>
  </w:footnote>
  <w:footnote w:type="continuationSeparator" w:id="0">
    <w:p w14:paraId="5ACE4E68" w14:textId="77777777" w:rsidR="00E26FB9" w:rsidRDefault="00E26FB9">
      <w:pPr>
        <w:spacing w:after="0"/>
      </w:pPr>
      <w:r>
        <w:continuationSeparator/>
      </w:r>
    </w:p>
  </w:footnote>
  <w:footnote w:type="continuationNotice" w:id="1">
    <w:p w14:paraId="7AE8D1E7" w14:textId="77777777" w:rsidR="00E26FB9" w:rsidRDefault="00E26FB9">
      <w:pPr>
        <w:spacing w:after="0"/>
      </w:pPr>
    </w:p>
  </w:footnote>
  <w:footnote w:id="2">
    <w:p w14:paraId="6604B6C9" w14:textId="77777777" w:rsidR="00047835" w:rsidRPr="001A7D6E" w:rsidRDefault="00047835">
      <w:pPr>
        <w:pStyle w:val="Textonotapie"/>
        <w:rPr>
          <w:rFonts w:asciiTheme="minorHAnsi" w:hAnsiTheme="minorHAnsi" w:cstheme="minorHAnsi"/>
          <w:sz w:val="18"/>
          <w:szCs w:val="18"/>
          <w:lang w:val="es-BO"/>
        </w:rPr>
      </w:pPr>
      <w:r>
        <w:rPr>
          <w:rStyle w:val="Refdenotaalpie"/>
        </w:rPr>
        <w:footnoteRef/>
      </w:r>
      <w:r w:rsidRPr="005C6FE6">
        <w:rPr>
          <w:lang w:val="es-BO"/>
        </w:rPr>
        <w:t xml:space="preserve"> </w:t>
      </w:r>
      <w:r w:rsidRPr="001A7D6E">
        <w:rPr>
          <w:rFonts w:ascii="Calibri" w:hAnsi="Calibri"/>
          <w:sz w:val="18"/>
          <w:szCs w:val="18"/>
          <w:lang w:val="es-BO"/>
        </w:rPr>
        <w:t>La información para esta tabla se extrae del PRODOC del Proyecto.</w:t>
      </w:r>
    </w:p>
  </w:footnote>
  <w:footnote w:id="3">
    <w:p w14:paraId="5DE53700" w14:textId="77777777" w:rsidR="008F2347" w:rsidRPr="001A7D6E" w:rsidRDefault="008F2347" w:rsidP="00B947D5">
      <w:pPr>
        <w:pStyle w:val="Textonotapie"/>
        <w:rPr>
          <w:rFonts w:ascii="Calibri" w:hAnsi="Calibri"/>
          <w:sz w:val="18"/>
          <w:szCs w:val="18"/>
        </w:rPr>
      </w:pPr>
      <w:r w:rsidRPr="001A7D6E">
        <w:rPr>
          <w:rStyle w:val="Refdenotaalpie"/>
          <w:szCs w:val="18"/>
        </w:rPr>
        <w:footnoteRef/>
      </w:r>
      <w:r w:rsidRPr="001A7D6E">
        <w:rPr>
          <w:sz w:val="18"/>
          <w:szCs w:val="18"/>
        </w:rPr>
        <w:t xml:space="preserve"> </w:t>
      </w:r>
      <w:r w:rsidRPr="001A7D6E">
        <w:rPr>
          <w:rFonts w:ascii="Calibri" w:hAnsi="Calibri"/>
          <w:sz w:val="18"/>
          <w:szCs w:val="18"/>
        </w:rPr>
        <w:t>It is recommended that projects use output indicators from the Strategic Plan IRRF, as relevant, in addition to project-specific results indicators. Indicators should be disaggregated by sex or for other targeted groups where relevant.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FD0B" w14:textId="0F7C44E9" w:rsidR="00047835" w:rsidRPr="006B6501" w:rsidRDefault="006B6501" w:rsidP="000A51A9">
    <w:pPr>
      <w:pStyle w:val="Encabezado"/>
      <w:tabs>
        <w:tab w:val="clear" w:pos="8306"/>
        <w:tab w:val="right" w:pos="9540"/>
      </w:tabs>
      <w:rPr>
        <w:rFonts w:asciiTheme="minorHAnsi" w:hAnsiTheme="minorHAnsi"/>
        <w:b/>
        <w:bCs/>
        <w:i/>
        <w:iCs/>
        <w:sz w:val="18"/>
        <w:szCs w:val="18"/>
        <w:lang w:val="es-BO"/>
      </w:rPr>
    </w:pPr>
    <w:r w:rsidRPr="006B6501">
      <w:rPr>
        <w:rFonts w:asciiTheme="minorHAnsi" w:hAnsiTheme="minorHAnsi"/>
        <w:b/>
        <w:bCs/>
        <w:i/>
        <w:iCs/>
        <w:sz w:val="18"/>
        <w:szCs w:val="18"/>
        <w:lang w:val="es-BO"/>
      </w:rPr>
      <w:t xml:space="preserve">PROYECTO: </w:t>
    </w:r>
    <w:r w:rsidR="009A068D" w:rsidRPr="009A068D">
      <w:rPr>
        <w:rFonts w:asciiTheme="minorHAnsi" w:hAnsiTheme="minorHAnsi"/>
        <w:b/>
        <w:bCs/>
        <w:i/>
        <w:iCs/>
        <w:sz w:val="18"/>
        <w:szCs w:val="18"/>
        <w:lang w:val="es-BO"/>
      </w:rPr>
      <w:t>FORTALECIMIENTO DE LAS ACCIONES DE CONTROL DE TUBERCULOSIS</w:t>
    </w:r>
    <w:r w:rsidR="009A068D">
      <w:rPr>
        <w:rFonts w:asciiTheme="minorHAnsi" w:hAnsiTheme="minorHAnsi"/>
        <w:b/>
        <w:bCs/>
        <w:i/>
        <w:iCs/>
        <w:sz w:val="18"/>
        <w:szCs w:val="18"/>
        <w:lang w:val="es-BO"/>
      </w:rPr>
      <w:t xml:space="preserve"> EN BOLIVIA</w:t>
    </w:r>
  </w:p>
  <w:p w14:paraId="6AC13AFA" w14:textId="77777777" w:rsidR="00047835" w:rsidRPr="006B6501" w:rsidRDefault="00047835" w:rsidP="000A51A9">
    <w:pPr>
      <w:pStyle w:val="Encabezado"/>
      <w:tabs>
        <w:tab w:val="clear" w:pos="8306"/>
        <w:tab w:val="right" w:pos="9540"/>
      </w:tabs>
      <w:rPr>
        <w:rFonts w:asciiTheme="minorHAnsi" w:hAnsiTheme="minorHAnsi"/>
        <w:sz w:val="18"/>
        <w:szCs w:val="18"/>
        <w:lang w:val="es-B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A84C" w14:textId="77777777" w:rsidR="00047835" w:rsidRPr="002C43D3" w:rsidRDefault="00047835">
    <w:pPr>
      <w:pStyle w:val="Encabezado"/>
      <w:rPr>
        <w:rFonts w:asciiTheme="minorHAnsi" w:hAnsiTheme="minorHAnsi"/>
        <w:b/>
        <w:szCs w:val="22"/>
      </w:rPr>
    </w:pPr>
    <w:r w:rsidRPr="002C43D3">
      <w:rPr>
        <w:rFonts w:asciiTheme="minorHAnsi" w:hAnsiTheme="minorHAnsi"/>
        <w:b/>
        <w:noProof/>
        <w:szCs w:val="22"/>
        <w:lang w:val="sv-SE" w:eastAsia="sv-SE"/>
      </w:rPr>
      <w:drawing>
        <wp:anchor distT="0" distB="0" distL="114300" distR="114300" simplePos="0" relativeHeight="251658240" behindDoc="0" locked="0" layoutInCell="1" allowOverlap="1" wp14:anchorId="112B50DC" wp14:editId="45C9B3D4">
          <wp:simplePos x="0" y="0"/>
          <wp:positionH relativeFrom="column">
            <wp:posOffset>9314180</wp:posOffset>
          </wp:positionH>
          <wp:positionV relativeFrom="paragraph">
            <wp:posOffset>9525</wp:posOffset>
          </wp:positionV>
          <wp:extent cx="647700" cy="145732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D3">
      <w:rPr>
        <w:rFonts w:asciiTheme="minorHAnsi" w:hAnsiTheme="minorHAnsi"/>
        <w:b/>
        <w:szCs w:val="22"/>
      </w:rPr>
      <w:t>United Nations Development Programme</w:t>
    </w:r>
  </w:p>
  <w:p w14:paraId="7A55563B" w14:textId="77777777" w:rsidR="00047835" w:rsidRDefault="00047835">
    <w:pPr>
      <w:pStyle w:val="Encabezado"/>
    </w:pPr>
  </w:p>
  <w:p w14:paraId="36DA017B" w14:textId="77777777" w:rsidR="00047835" w:rsidRDefault="00047835">
    <w:pPr>
      <w:pStyle w:val="Encabezado"/>
    </w:pPr>
  </w:p>
  <w:p w14:paraId="6477A2D3" w14:textId="77777777" w:rsidR="00047835" w:rsidRDefault="00047835">
    <w:pPr>
      <w:pStyle w:val="Encabezado"/>
    </w:pPr>
  </w:p>
  <w:p w14:paraId="5CAE5C01" w14:textId="77777777" w:rsidR="00047835" w:rsidRDefault="0004783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F5FD" w14:textId="77777777" w:rsidR="00047835" w:rsidRPr="00FB5A9D" w:rsidRDefault="00047835">
    <w:pPr>
      <w:pStyle w:val="Encabezado"/>
      <w:rPr>
        <w:rFonts w:asciiTheme="minorHAnsi" w:hAnsiTheme="minorHAnsi"/>
        <w:b/>
        <w:szCs w:val="22"/>
      </w:rPr>
    </w:pPr>
    <w:r w:rsidRPr="00FB5A9D">
      <w:rPr>
        <w:rFonts w:asciiTheme="minorHAnsi" w:hAnsiTheme="minorHAnsi"/>
        <w:b/>
        <w:szCs w:val="22"/>
      </w:rPr>
      <w:t xml:space="preserve">Insert name of your project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293D9A"/>
    <w:multiLevelType w:val="hybridMultilevel"/>
    <w:tmpl w:val="1368C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065"/>
    <w:multiLevelType w:val="multilevel"/>
    <w:tmpl w:val="92CE9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3409"/>
    <w:multiLevelType w:val="multilevel"/>
    <w:tmpl w:val="F362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FC9"/>
    <w:multiLevelType w:val="hybridMultilevel"/>
    <w:tmpl w:val="B752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66C8"/>
    <w:multiLevelType w:val="hybridMultilevel"/>
    <w:tmpl w:val="BE38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9EF"/>
    <w:multiLevelType w:val="multilevel"/>
    <w:tmpl w:val="C7D6F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Calibri" w:hint="default"/>
        <w:sz w:val="18"/>
      </w:rPr>
    </w:lvl>
  </w:abstractNum>
  <w:abstractNum w:abstractNumId="6" w15:restartNumberingAfterBreak="0">
    <w:nsid w:val="0EB156C1"/>
    <w:multiLevelType w:val="hybridMultilevel"/>
    <w:tmpl w:val="8B64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6EAE"/>
    <w:multiLevelType w:val="hybridMultilevel"/>
    <w:tmpl w:val="C33A1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D2773"/>
    <w:multiLevelType w:val="hybridMultilevel"/>
    <w:tmpl w:val="64DA7A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975BF"/>
    <w:multiLevelType w:val="hybridMultilevel"/>
    <w:tmpl w:val="DF347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92279"/>
    <w:multiLevelType w:val="hybridMultilevel"/>
    <w:tmpl w:val="53B6C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A7529"/>
    <w:multiLevelType w:val="multilevel"/>
    <w:tmpl w:val="DB76F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1277A5"/>
    <w:multiLevelType w:val="hybridMultilevel"/>
    <w:tmpl w:val="03E48DE0"/>
    <w:lvl w:ilvl="0" w:tplc="CD3C1F74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D7B4F"/>
    <w:multiLevelType w:val="hybridMultilevel"/>
    <w:tmpl w:val="910E6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75165"/>
    <w:multiLevelType w:val="hybridMultilevel"/>
    <w:tmpl w:val="5DD2D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73A29"/>
    <w:multiLevelType w:val="hybridMultilevel"/>
    <w:tmpl w:val="F9B405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F1733"/>
    <w:multiLevelType w:val="hybridMultilevel"/>
    <w:tmpl w:val="6FB61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7624E"/>
    <w:multiLevelType w:val="hybridMultilevel"/>
    <w:tmpl w:val="1CECF86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47BA"/>
    <w:multiLevelType w:val="hybridMultilevel"/>
    <w:tmpl w:val="C03E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A013ED"/>
    <w:multiLevelType w:val="multilevel"/>
    <w:tmpl w:val="3810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931EA1"/>
    <w:multiLevelType w:val="hybridMultilevel"/>
    <w:tmpl w:val="7830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D085B"/>
    <w:multiLevelType w:val="multilevel"/>
    <w:tmpl w:val="66E82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936121"/>
    <w:multiLevelType w:val="hybridMultilevel"/>
    <w:tmpl w:val="6004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61318"/>
    <w:multiLevelType w:val="hybridMultilevel"/>
    <w:tmpl w:val="475E2D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861A1"/>
    <w:multiLevelType w:val="hybridMultilevel"/>
    <w:tmpl w:val="36B40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13381"/>
    <w:multiLevelType w:val="hybridMultilevel"/>
    <w:tmpl w:val="10886DF6"/>
    <w:lvl w:ilvl="0" w:tplc="180C0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B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54A6"/>
    <w:multiLevelType w:val="hybridMultilevel"/>
    <w:tmpl w:val="5CB650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94E85"/>
    <w:multiLevelType w:val="hybridMultilevel"/>
    <w:tmpl w:val="B4968928"/>
    <w:lvl w:ilvl="0" w:tplc="B820553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1F72"/>
    <w:multiLevelType w:val="multilevel"/>
    <w:tmpl w:val="84B6B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B2F0186"/>
    <w:multiLevelType w:val="hybridMultilevel"/>
    <w:tmpl w:val="5CA6C4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6A3EB8"/>
    <w:multiLevelType w:val="hybridMultilevel"/>
    <w:tmpl w:val="CD12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F0B"/>
    <w:multiLevelType w:val="multilevel"/>
    <w:tmpl w:val="6E5C22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Calibri" w:hAnsi="Arial Narrow" w:cs="Calibri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eastAsia="Calibri" w:hAnsi="Arial Narrow" w:cs="Calibri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eastAsia="Calibri" w:hAnsi="Arial Narrow" w:cs="Calibri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eastAsia="Calibri" w:hAnsi="Arial Narrow" w:cs="Calibri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eastAsia="Calibri" w:hAnsi="Arial Narrow" w:cs="Calibri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eastAsia="Calibri" w:hAnsi="Arial Narrow" w:cs="Calibri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eastAsia="Calibri" w:hAnsi="Arial Narrow" w:cs="Calibri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eastAsia="Calibri" w:hAnsi="Arial Narrow" w:cs="Calibri" w:hint="default"/>
        <w:sz w:val="16"/>
      </w:rPr>
    </w:lvl>
  </w:abstractNum>
  <w:abstractNum w:abstractNumId="32" w15:restartNumberingAfterBreak="0">
    <w:nsid w:val="55C07B7A"/>
    <w:multiLevelType w:val="hybridMultilevel"/>
    <w:tmpl w:val="97DC6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A0013A"/>
    <w:multiLevelType w:val="multilevel"/>
    <w:tmpl w:val="B8CC1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2513E"/>
    <w:multiLevelType w:val="hybridMultilevel"/>
    <w:tmpl w:val="2982A858"/>
    <w:lvl w:ilvl="0" w:tplc="F9EEB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5B36"/>
    <w:multiLevelType w:val="hybridMultilevel"/>
    <w:tmpl w:val="E542B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737FF"/>
    <w:multiLevelType w:val="multilevel"/>
    <w:tmpl w:val="E724EF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37" w15:restartNumberingAfterBreak="0">
    <w:nsid w:val="6F6E19D9"/>
    <w:multiLevelType w:val="multilevel"/>
    <w:tmpl w:val="C39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1C443D"/>
    <w:multiLevelType w:val="hybridMultilevel"/>
    <w:tmpl w:val="911A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4CF4"/>
    <w:multiLevelType w:val="hybridMultilevel"/>
    <w:tmpl w:val="E54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722"/>
    <w:multiLevelType w:val="hybridMultilevel"/>
    <w:tmpl w:val="81D09CC8"/>
    <w:lvl w:ilvl="0" w:tplc="DCBEE804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E4185"/>
    <w:multiLevelType w:val="hybridMultilevel"/>
    <w:tmpl w:val="BA0E1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6"/>
  </w:num>
  <w:num w:numId="5">
    <w:abstractNumId w:val="33"/>
  </w:num>
  <w:num w:numId="6">
    <w:abstractNumId w:val="36"/>
  </w:num>
  <w:num w:numId="7">
    <w:abstractNumId w:val="0"/>
  </w:num>
  <w:num w:numId="8">
    <w:abstractNumId w:val="20"/>
  </w:num>
  <w:num w:numId="9">
    <w:abstractNumId w:val="39"/>
  </w:num>
  <w:num w:numId="10">
    <w:abstractNumId w:val="18"/>
  </w:num>
  <w:num w:numId="11">
    <w:abstractNumId w:val="35"/>
  </w:num>
  <w:num w:numId="12">
    <w:abstractNumId w:val="40"/>
  </w:num>
  <w:num w:numId="13">
    <w:abstractNumId w:val="27"/>
  </w:num>
  <w:num w:numId="14">
    <w:abstractNumId w:val="34"/>
  </w:num>
  <w:num w:numId="15">
    <w:abstractNumId w:val="25"/>
  </w:num>
  <w:num w:numId="16">
    <w:abstractNumId w:val="19"/>
  </w:num>
  <w:num w:numId="17">
    <w:abstractNumId w:val="6"/>
  </w:num>
  <w:num w:numId="18">
    <w:abstractNumId w:val="4"/>
  </w:num>
  <w:num w:numId="19">
    <w:abstractNumId w:val="3"/>
  </w:num>
  <w:num w:numId="20">
    <w:abstractNumId w:val="38"/>
  </w:num>
  <w:num w:numId="21">
    <w:abstractNumId w:val="30"/>
  </w:num>
  <w:num w:numId="22">
    <w:abstractNumId w:val="22"/>
  </w:num>
  <w:num w:numId="23">
    <w:abstractNumId w:val="16"/>
  </w:num>
  <w:num w:numId="24">
    <w:abstractNumId w:val="32"/>
  </w:num>
  <w:num w:numId="25">
    <w:abstractNumId w:val="7"/>
  </w:num>
  <w:num w:numId="26">
    <w:abstractNumId w:val="10"/>
  </w:num>
  <w:num w:numId="27">
    <w:abstractNumId w:val="41"/>
  </w:num>
  <w:num w:numId="28">
    <w:abstractNumId w:val="24"/>
  </w:num>
  <w:num w:numId="29">
    <w:abstractNumId w:val="21"/>
  </w:num>
  <w:num w:numId="30">
    <w:abstractNumId w:val="37"/>
  </w:num>
  <w:num w:numId="31">
    <w:abstractNumId w:val="5"/>
  </w:num>
  <w:num w:numId="32">
    <w:abstractNumId w:val="31"/>
  </w:num>
  <w:num w:numId="33">
    <w:abstractNumId w:val="29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14"/>
  </w:num>
  <w:num w:numId="39">
    <w:abstractNumId w:val="2"/>
  </w:num>
  <w:num w:numId="40">
    <w:abstractNumId w:val="17"/>
  </w:num>
  <w:num w:numId="41">
    <w:abstractNumId w:val="15"/>
  </w:num>
  <w:num w:numId="42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05"/>
    <w:rsid w:val="0000109E"/>
    <w:rsid w:val="0001030F"/>
    <w:rsid w:val="00013C64"/>
    <w:rsid w:val="00014997"/>
    <w:rsid w:val="00016694"/>
    <w:rsid w:val="00017FBE"/>
    <w:rsid w:val="0002102B"/>
    <w:rsid w:val="000216A7"/>
    <w:rsid w:val="000222F8"/>
    <w:rsid w:val="00022ECE"/>
    <w:rsid w:val="000337AD"/>
    <w:rsid w:val="00041398"/>
    <w:rsid w:val="00043654"/>
    <w:rsid w:val="000439EB"/>
    <w:rsid w:val="00047835"/>
    <w:rsid w:val="00051C8F"/>
    <w:rsid w:val="0005269A"/>
    <w:rsid w:val="00061D7E"/>
    <w:rsid w:val="000636D6"/>
    <w:rsid w:val="000654AF"/>
    <w:rsid w:val="00066603"/>
    <w:rsid w:val="00066F83"/>
    <w:rsid w:val="00072425"/>
    <w:rsid w:val="00080D0A"/>
    <w:rsid w:val="0008254A"/>
    <w:rsid w:val="00086749"/>
    <w:rsid w:val="00091E78"/>
    <w:rsid w:val="00093A88"/>
    <w:rsid w:val="000960A3"/>
    <w:rsid w:val="000A51A9"/>
    <w:rsid w:val="000A6374"/>
    <w:rsid w:val="000B1CA2"/>
    <w:rsid w:val="000C02A0"/>
    <w:rsid w:val="000C0E4C"/>
    <w:rsid w:val="000C3257"/>
    <w:rsid w:val="000C34A1"/>
    <w:rsid w:val="000D233A"/>
    <w:rsid w:val="000D6995"/>
    <w:rsid w:val="000D7283"/>
    <w:rsid w:val="000E5793"/>
    <w:rsid w:val="000E6C52"/>
    <w:rsid w:val="000F6AE1"/>
    <w:rsid w:val="00115539"/>
    <w:rsid w:val="00115BF9"/>
    <w:rsid w:val="00116B21"/>
    <w:rsid w:val="00116BF5"/>
    <w:rsid w:val="00122F33"/>
    <w:rsid w:val="00126423"/>
    <w:rsid w:val="00130AD3"/>
    <w:rsid w:val="00132799"/>
    <w:rsid w:val="0013442C"/>
    <w:rsid w:val="00136414"/>
    <w:rsid w:val="00137BCD"/>
    <w:rsid w:val="001407A8"/>
    <w:rsid w:val="0014128F"/>
    <w:rsid w:val="001431EB"/>
    <w:rsid w:val="0014623A"/>
    <w:rsid w:val="001464C0"/>
    <w:rsid w:val="00150B89"/>
    <w:rsid w:val="00154712"/>
    <w:rsid w:val="00160AF2"/>
    <w:rsid w:val="00163A32"/>
    <w:rsid w:val="00170BD4"/>
    <w:rsid w:val="00171282"/>
    <w:rsid w:val="001713FF"/>
    <w:rsid w:val="00171525"/>
    <w:rsid w:val="00172003"/>
    <w:rsid w:val="00172360"/>
    <w:rsid w:val="0017488D"/>
    <w:rsid w:val="00175282"/>
    <w:rsid w:val="0017570F"/>
    <w:rsid w:val="001829B4"/>
    <w:rsid w:val="00183E82"/>
    <w:rsid w:val="00183EB8"/>
    <w:rsid w:val="001843D2"/>
    <w:rsid w:val="001944F7"/>
    <w:rsid w:val="00194F79"/>
    <w:rsid w:val="001A212D"/>
    <w:rsid w:val="001A345B"/>
    <w:rsid w:val="001A4991"/>
    <w:rsid w:val="001A5026"/>
    <w:rsid w:val="001A61A8"/>
    <w:rsid w:val="001A7D6E"/>
    <w:rsid w:val="001B2895"/>
    <w:rsid w:val="001B3F87"/>
    <w:rsid w:val="001B4849"/>
    <w:rsid w:val="001C239E"/>
    <w:rsid w:val="001D010F"/>
    <w:rsid w:val="001D08AE"/>
    <w:rsid w:val="001D0D61"/>
    <w:rsid w:val="001D21E5"/>
    <w:rsid w:val="001D52C7"/>
    <w:rsid w:val="001E0421"/>
    <w:rsid w:val="001E04D7"/>
    <w:rsid w:val="001E09A1"/>
    <w:rsid w:val="001E4D53"/>
    <w:rsid w:val="001F5674"/>
    <w:rsid w:val="001F5F83"/>
    <w:rsid w:val="001F7073"/>
    <w:rsid w:val="00201C6E"/>
    <w:rsid w:val="002073C8"/>
    <w:rsid w:val="002109A8"/>
    <w:rsid w:val="00211849"/>
    <w:rsid w:val="002160D3"/>
    <w:rsid w:val="00224243"/>
    <w:rsid w:val="002256FC"/>
    <w:rsid w:val="00225E88"/>
    <w:rsid w:val="00226D0D"/>
    <w:rsid w:val="002329C9"/>
    <w:rsid w:val="00232F06"/>
    <w:rsid w:val="00234B2C"/>
    <w:rsid w:val="002350D3"/>
    <w:rsid w:val="002478E2"/>
    <w:rsid w:val="00254422"/>
    <w:rsid w:val="002655ED"/>
    <w:rsid w:val="00271BC3"/>
    <w:rsid w:val="00271C15"/>
    <w:rsid w:val="002763DB"/>
    <w:rsid w:val="002777E6"/>
    <w:rsid w:val="0028036B"/>
    <w:rsid w:val="00280F5D"/>
    <w:rsid w:val="00281FB8"/>
    <w:rsid w:val="00282954"/>
    <w:rsid w:val="00287535"/>
    <w:rsid w:val="00290FF1"/>
    <w:rsid w:val="002937CC"/>
    <w:rsid w:val="002A15D4"/>
    <w:rsid w:val="002A2AC3"/>
    <w:rsid w:val="002A4194"/>
    <w:rsid w:val="002A51A9"/>
    <w:rsid w:val="002B690B"/>
    <w:rsid w:val="002C43D3"/>
    <w:rsid w:val="002C46B4"/>
    <w:rsid w:val="002C47AB"/>
    <w:rsid w:val="002D3B12"/>
    <w:rsid w:val="002E4BF2"/>
    <w:rsid w:val="002E65A6"/>
    <w:rsid w:val="002E7EE7"/>
    <w:rsid w:val="002F0FE7"/>
    <w:rsid w:val="002F1F62"/>
    <w:rsid w:val="0030257B"/>
    <w:rsid w:val="00306C72"/>
    <w:rsid w:val="00307C98"/>
    <w:rsid w:val="00310ED1"/>
    <w:rsid w:val="0031188A"/>
    <w:rsid w:val="00315D57"/>
    <w:rsid w:val="00315F82"/>
    <w:rsid w:val="00321312"/>
    <w:rsid w:val="003345B4"/>
    <w:rsid w:val="00337963"/>
    <w:rsid w:val="00342652"/>
    <w:rsid w:val="003426D9"/>
    <w:rsid w:val="00343A01"/>
    <w:rsid w:val="00344278"/>
    <w:rsid w:val="00351AE7"/>
    <w:rsid w:val="00351E10"/>
    <w:rsid w:val="003556DE"/>
    <w:rsid w:val="00355E7B"/>
    <w:rsid w:val="00356754"/>
    <w:rsid w:val="00357AFB"/>
    <w:rsid w:val="0037478D"/>
    <w:rsid w:val="00376981"/>
    <w:rsid w:val="0038074D"/>
    <w:rsid w:val="00381A97"/>
    <w:rsid w:val="00384490"/>
    <w:rsid w:val="00391DBC"/>
    <w:rsid w:val="00392722"/>
    <w:rsid w:val="00392BCC"/>
    <w:rsid w:val="00392D8F"/>
    <w:rsid w:val="00392E38"/>
    <w:rsid w:val="003A221C"/>
    <w:rsid w:val="003A2400"/>
    <w:rsid w:val="003A2790"/>
    <w:rsid w:val="003B1493"/>
    <w:rsid w:val="003B4874"/>
    <w:rsid w:val="003B4E05"/>
    <w:rsid w:val="003C06C9"/>
    <w:rsid w:val="003C6F42"/>
    <w:rsid w:val="003D1ED1"/>
    <w:rsid w:val="003D2DB0"/>
    <w:rsid w:val="003D2FF9"/>
    <w:rsid w:val="003E76FA"/>
    <w:rsid w:val="003E7939"/>
    <w:rsid w:val="003F0135"/>
    <w:rsid w:val="003F0A37"/>
    <w:rsid w:val="003F5E55"/>
    <w:rsid w:val="003F749A"/>
    <w:rsid w:val="00405AF9"/>
    <w:rsid w:val="00405E99"/>
    <w:rsid w:val="00406159"/>
    <w:rsid w:val="00407AAB"/>
    <w:rsid w:val="00414039"/>
    <w:rsid w:val="00416842"/>
    <w:rsid w:val="00425808"/>
    <w:rsid w:val="00426269"/>
    <w:rsid w:val="004356E1"/>
    <w:rsid w:val="00441B38"/>
    <w:rsid w:val="00443419"/>
    <w:rsid w:val="00443822"/>
    <w:rsid w:val="0044530C"/>
    <w:rsid w:val="0045069A"/>
    <w:rsid w:val="0045186B"/>
    <w:rsid w:val="004520BC"/>
    <w:rsid w:val="0045545F"/>
    <w:rsid w:val="00457FF3"/>
    <w:rsid w:val="0046193F"/>
    <w:rsid w:val="00461A3D"/>
    <w:rsid w:val="00461C6D"/>
    <w:rsid w:val="00463025"/>
    <w:rsid w:val="004631FF"/>
    <w:rsid w:val="00476F64"/>
    <w:rsid w:val="00492000"/>
    <w:rsid w:val="004A1F48"/>
    <w:rsid w:val="004A523F"/>
    <w:rsid w:val="004A5477"/>
    <w:rsid w:val="004A5762"/>
    <w:rsid w:val="004A7F18"/>
    <w:rsid w:val="004B0D58"/>
    <w:rsid w:val="004B6929"/>
    <w:rsid w:val="004B7D78"/>
    <w:rsid w:val="004C0F3D"/>
    <w:rsid w:val="004C4316"/>
    <w:rsid w:val="004C791F"/>
    <w:rsid w:val="004D1EE6"/>
    <w:rsid w:val="004D41B2"/>
    <w:rsid w:val="004D4D2D"/>
    <w:rsid w:val="004D7ED4"/>
    <w:rsid w:val="004E422A"/>
    <w:rsid w:val="004F342D"/>
    <w:rsid w:val="004F6DE4"/>
    <w:rsid w:val="004F7876"/>
    <w:rsid w:val="00502A45"/>
    <w:rsid w:val="00503DA9"/>
    <w:rsid w:val="00512E96"/>
    <w:rsid w:val="00517C47"/>
    <w:rsid w:val="00520FB9"/>
    <w:rsid w:val="00522A39"/>
    <w:rsid w:val="005240E4"/>
    <w:rsid w:val="0052765E"/>
    <w:rsid w:val="00530EC7"/>
    <w:rsid w:val="005334C1"/>
    <w:rsid w:val="0053371B"/>
    <w:rsid w:val="0053656B"/>
    <w:rsid w:val="00540C2D"/>
    <w:rsid w:val="00545022"/>
    <w:rsid w:val="00547FD6"/>
    <w:rsid w:val="005513B7"/>
    <w:rsid w:val="005615B2"/>
    <w:rsid w:val="00561ECB"/>
    <w:rsid w:val="0056362F"/>
    <w:rsid w:val="00564187"/>
    <w:rsid w:val="00565E53"/>
    <w:rsid w:val="00566C44"/>
    <w:rsid w:val="00584ECE"/>
    <w:rsid w:val="00591E99"/>
    <w:rsid w:val="0059298D"/>
    <w:rsid w:val="005A0D21"/>
    <w:rsid w:val="005A402D"/>
    <w:rsid w:val="005B2F8E"/>
    <w:rsid w:val="005C19D7"/>
    <w:rsid w:val="005C1B07"/>
    <w:rsid w:val="005C2639"/>
    <w:rsid w:val="005C6FE6"/>
    <w:rsid w:val="005D03C3"/>
    <w:rsid w:val="005D3343"/>
    <w:rsid w:val="005D6F4F"/>
    <w:rsid w:val="005D6FA2"/>
    <w:rsid w:val="005D7D07"/>
    <w:rsid w:val="005E48BE"/>
    <w:rsid w:val="005E5EC7"/>
    <w:rsid w:val="005F0BD3"/>
    <w:rsid w:val="005F4AB1"/>
    <w:rsid w:val="005F5BF6"/>
    <w:rsid w:val="0060586F"/>
    <w:rsid w:val="006134A8"/>
    <w:rsid w:val="0061544D"/>
    <w:rsid w:val="00615B6C"/>
    <w:rsid w:val="00617725"/>
    <w:rsid w:val="006179EE"/>
    <w:rsid w:val="00620ECB"/>
    <w:rsid w:val="006233FC"/>
    <w:rsid w:val="00624AC6"/>
    <w:rsid w:val="00624EB7"/>
    <w:rsid w:val="0062526A"/>
    <w:rsid w:val="00625E0D"/>
    <w:rsid w:val="0063073E"/>
    <w:rsid w:val="00633BC3"/>
    <w:rsid w:val="00633FF6"/>
    <w:rsid w:val="006341EB"/>
    <w:rsid w:val="00642407"/>
    <w:rsid w:val="006467A2"/>
    <w:rsid w:val="00650CA0"/>
    <w:rsid w:val="00652C59"/>
    <w:rsid w:val="00654D31"/>
    <w:rsid w:val="00663002"/>
    <w:rsid w:val="00663FB0"/>
    <w:rsid w:val="00666EFD"/>
    <w:rsid w:val="00667D6D"/>
    <w:rsid w:val="006702C5"/>
    <w:rsid w:val="006704CE"/>
    <w:rsid w:val="006744A5"/>
    <w:rsid w:val="006744C7"/>
    <w:rsid w:val="006808C6"/>
    <w:rsid w:val="00680C32"/>
    <w:rsid w:val="0068192B"/>
    <w:rsid w:val="00683719"/>
    <w:rsid w:val="0068432E"/>
    <w:rsid w:val="006870F5"/>
    <w:rsid w:val="00687D35"/>
    <w:rsid w:val="006918BA"/>
    <w:rsid w:val="006A5C59"/>
    <w:rsid w:val="006B0AE6"/>
    <w:rsid w:val="006B2C3F"/>
    <w:rsid w:val="006B6501"/>
    <w:rsid w:val="006C078A"/>
    <w:rsid w:val="006C24F3"/>
    <w:rsid w:val="006C4F5B"/>
    <w:rsid w:val="006D3E00"/>
    <w:rsid w:val="006D3FD4"/>
    <w:rsid w:val="006D7F0C"/>
    <w:rsid w:val="006E1B7F"/>
    <w:rsid w:val="006E3A0B"/>
    <w:rsid w:val="006F2C87"/>
    <w:rsid w:val="006F755A"/>
    <w:rsid w:val="007028EB"/>
    <w:rsid w:val="00703AE7"/>
    <w:rsid w:val="0071014A"/>
    <w:rsid w:val="007105A5"/>
    <w:rsid w:val="00716450"/>
    <w:rsid w:val="00720701"/>
    <w:rsid w:val="00722DC3"/>
    <w:rsid w:val="00726F67"/>
    <w:rsid w:val="00726F88"/>
    <w:rsid w:val="007307F1"/>
    <w:rsid w:val="0073450C"/>
    <w:rsid w:val="00734DE1"/>
    <w:rsid w:val="00735A75"/>
    <w:rsid w:val="00742FE5"/>
    <w:rsid w:val="007479B0"/>
    <w:rsid w:val="00747CFB"/>
    <w:rsid w:val="007513D4"/>
    <w:rsid w:val="007518EB"/>
    <w:rsid w:val="007613A3"/>
    <w:rsid w:val="00764AAF"/>
    <w:rsid w:val="00774306"/>
    <w:rsid w:val="00777D2F"/>
    <w:rsid w:val="00781625"/>
    <w:rsid w:val="00783250"/>
    <w:rsid w:val="0078456C"/>
    <w:rsid w:val="00784A36"/>
    <w:rsid w:val="00794216"/>
    <w:rsid w:val="00795E05"/>
    <w:rsid w:val="00796C82"/>
    <w:rsid w:val="007A1156"/>
    <w:rsid w:val="007A1544"/>
    <w:rsid w:val="007A36DE"/>
    <w:rsid w:val="007A3A59"/>
    <w:rsid w:val="007A53B2"/>
    <w:rsid w:val="007B0A8E"/>
    <w:rsid w:val="007B12FF"/>
    <w:rsid w:val="007B162B"/>
    <w:rsid w:val="007B30E5"/>
    <w:rsid w:val="007B6993"/>
    <w:rsid w:val="007C637A"/>
    <w:rsid w:val="007C6F52"/>
    <w:rsid w:val="007D2596"/>
    <w:rsid w:val="007D4AB7"/>
    <w:rsid w:val="007D6360"/>
    <w:rsid w:val="007E1BA5"/>
    <w:rsid w:val="007E30E2"/>
    <w:rsid w:val="007E5572"/>
    <w:rsid w:val="007E6534"/>
    <w:rsid w:val="007F11CC"/>
    <w:rsid w:val="007F1BF9"/>
    <w:rsid w:val="007F32E4"/>
    <w:rsid w:val="00800612"/>
    <w:rsid w:val="0082056B"/>
    <w:rsid w:val="008215CB"/>
    <w:rsid w:val="00821D03"/>
    <w:rsid w:val="008255E0"/>
    <w:rsid w:val="0082761F"/>
    <w:rsid w:val="00830464"/>
    <w:rsid w:val="00830B48"/>
    <w:rsid w:val="0083342D"/>
    <w:rsid w:val="008343D2"/>
    <w:rsid w:val="0083609A"/>
    <w:rsid w:val="00842012"/>
    <w:rsid w:val="00843463"/>
    <w:rsid w:val="00845F74"/>
    <w:rsid w:val="00846D82"/>
    <w:rsid w:val="00851166"/>
    <w:rsid w:val="00856856"/>
    <w:rsid w:val="00860115"/>
    <w:rsid w:val="00862961"/>
    <w:rsid w:val="00863C32"/>
    <w:rsid w:val="00864464"/>
    <w:rsid w:val="00864CEF"/>
    <w:rsid w:val="008678F4"/>
    <w:rsid w:val="008679E6"/>
    <w:rsid w:val="008750D3"/>
    <w:rsid w:val="00881866"/>
    <w:rsid w:val="008827F8"/>
    <w:rsid w:val="00884B76"/>
    <w:rsid w:val="0088500F"/>
    <w:rsid w:val="00895698"/>
    <w:rsid w:val="008A0613"/>
    <w:rsid w:val="008A14AA"/>
    <w:rsid w:val="008A4E0C"/>
    <w:rsid w:val="008A4EB7"/>
    <w:rsid w:val="008A6817"/>
    <w:rsid w:val="008B4A0A"/>
    <w:rsid w:val="008B4C68"/>
    <w:rsid w:val="008C38A3"/>
    <w:rsid w:val="008C4179"/>
    <w:rsid w:val="008C70FA"/>
    <w:rsid w:val="008C7A4E"/>
    <w:rsid w:val="008D1586"/>
    <w:rsid w:val="008D3CA5"/>
    <w:rsid w:val="008D3FB9"/>
    <w:rsid w:val="008D4B75"/>
    <w:rsid w:val="008D5A23"/>
    <w:rsid w:val="008D7C81"/>
    <w:rsid w:val="008E34B8"/>
    <w:rsid w:val="008E45DA"/>
    <w:rsid w:val="008E781E"/>
    <w:rsid w:val="008F0E8C"/>
    <w:rsid w:val="008F169C"/>
    <w:rsid w:val="008F2347"/>
    <w:rsid w:val="008F3468"/>
    <w:rsid w:val="00902FB5"/>
    <w:rsid w:val="009077E6"/>
    <w:rsid w:val="00911E04"/>
    <w:rsid w:val="00911E3A"/>
    <w:rsid w:val="009123E4"/>
    <w:rsid w:val="00913620"/>
    <w:rsid w:val="009144B3"/>
    <w:rsid w:val="00914EFD"/>
    <w:rsid w:val="00915009"/>
    <w:rsid w:val="00922121"/>
    <w:rsid w:val="009221E7"/>
    <w:rsid w:val="00923614"/>
    <w:rsid w:val="0093052B"/>
    <w:rsid w:val="00933A30"/>
    <w:rsid w:val="00933D1D"/>
    <w:rsid w:val="00933D48"/>
    <w:rsid w:val="00933D62"/>
    <w:rsid w:val="00934F42"/>
    <w:rsid w:val="00941643"/>
    <w:rsid w:val="00944660"/>
    <w:rsid w:val="00944E26"/>
    <w:rsid w:val="00945E7B"/>
    <w:rsid w:val="00946BD1"/>
    <w:rsid w:val="0095471A"/>
    <w:rsid w:val="00956B0B"/>
    <w:rsid w:val="00957CC7"/>
    <w:rsid w:val="0096039F"/>
    <w:rsid w:val="00962E22"/>
    <w:rsid w:val="00966569"/>
    <w:rsid w:val="0097240D"/>
    <w:rsid w:val="00981908"/>
    <w:rsid w:val="009912AB"/>
    <w:rsid w:val="00992595"/>
    <w:rsid w:val="00997528"/>
    <w:rsid w:val="009A068D"/>
    <w:rsid w:val="009A0BFA"/>
    <w:rsid w:val="009A192E"/>
    <w:rsid w:val="009B244E"/>
    <w:rsid w:val="009B2E47"/>
    <w:rsid w:val="009C237C"/>
    <w:rsid w:val="009C650B"/>
    <w:rsid w:val="009D0AA8"/>
    <w:rsid w:val="009D0E5C"/>
    <w:rsid w:val="009D3B22"/>
    <w:rsid w:val="009D57C7"/>
    <w:rsid w:val="009D60A8"/>
    <w:rsid w:val="009E10EF"/>
    <w:rsid w:val="009E51A0"/>
    <w:rsid w:val="009F33F6"/>
    <w:rsid w:val="009F3D2D"/>
    <w:rsid w:val="009F46FA"/>
    <w:rsid w:val="00A016AE"/>
    <w:rsid w:val="00A1023C"/>
    <w:rsid w:val="00A11B99"/>
    <w:rsid w:val="00A15B57"/>
    <w:rsid w:val="00A1626F"/>
    <w:rsid w:val="00A172D7"/>
    <w:rsid w:val="00A249E8"/>
    <w:rsid w:val="00A33026"/>
    <w:rsid w:val="00A340E7"/>
    <w:rsid w:val="00A40E05"/>
    <w:rsid w:val="00A40F30"/>
    <w:rsid w:val="00A526B8"/>
    <w:rsid w:val="00A5395C"/>
    <w:rsid w:val="00A56F4A"/>
    <w:rsid w:val="00A609B2"/>
    <w:rsid w:val="00A63499"/>
    <w:rsid w:val="00A7417C"/>
    <w:rsid w:val="00A746AD"/>
    <w:rsid w:val="00A75347"/>
    <w:rsid w:val="00A810D3"/>
    <w:rsid w:val="00A81471"/>
    <w:rsid w:val="00A90E39"/>
    <w:rsid w:val="00A91C79"/>
    <w:rsid w:val="00A944F0"/>
    <w:rsid w:val="00A96FF2"/>
    <w:rsid w:val="00AA6624"/>
    <w:rsid w:val="00AB15AA"/>
    <w:rsid w:val="00AB2BA8"/>
    <w:rsid w:val="00AB3BB1"/>
    <w:rsid w:val="00AB446B"/>
    <w:rsid w:val="00AB6EE2"/>
    <w:rsid w:val="00AD003D"/>
    <w:rsid w:val="00AD1577"/>
    <w:rsid w:val="00AD1BD8"/>
    <w:rsid w:val="00AD29EA"/>
    <w:rsid w:val="00AD4D80"/>
    <w:rsid w:val="00AE2CFF"/>
    <w:rsid w:val="00AE397C"/>
    <w:rsid w:val="00AF02D0"/>
    <w:rsid w:val="00AF4F24"/>
    <w:rsid w:val="00AF5DB0"/>
    <w:rsid w:val="00B10B84"/>
    <w:rsid w:val="00B12018"/>
    <w:rsid w:val="00B1703B"/>
    <w:rsid w:val="00B20921"/>
    <w:rsid w:val="00B2638B"/>
    <w:rsid w:val="00B31CD8"/>
    <w:rsid w:val="00B332D2"/>
    <w:rsid w:val="00B347C6"/>
    <w:rsid w:val="00B34A16"/>
    <w:rsid w:val="00B37D64"/>
    <w:rsid w:val="00B41F1C"/>
    <w:rsid w:val="00B524B6"/>
    <w:rsid w:val="00B54D9D"/>
    <w:rsid w:val="00B550ED"/>
    <w:rsid w:val="00B67611"/>
    <w:rsid w:val="00B703E2"/>
    <w:rsid w:val="00B70692"/>
    <w:rsid w:val="00B731A7"/>
    <w:rsid w:val="00B75AF7"/>
    <w:rsid w:val="00B75FE2"/>
    <w:rsid w:val="00B806AE"/>
    <w:rsid w:val="00B85ABC"/>
    <w:rsid w:val="00B85EDF"/>
    <w:rsid w:val="00B92FCD"/>
    <w:rsid w:val="00B947D5"/>
    <w:rsid w:val="00B969C8"/>
    <w:rsid w:val="00BA044C"/>
    <w:rsid w:val="00BA5B96"/>
    <w:rsid w:val="00BA7AD8"/>
    <w:rsid w:val="00BB44F9"/>
    <w:rsid w:val="00BC406C"/>
    <w:rsid w:val="00BC5723"/>
    <w:rsid w:val="00BD161E"/>
    <w:rsid w:val="00BD26AE"/>
    <w:rsid w:val="00BE06DC"/>
    <w:rsid w:val="00BE1DE1"/>
    <w:rsid w:val="00BE3235"/>
    <w:rsid w:val="00BE5280"/>
    <w:rsid w:val="00BF0342"/>
    <w:rsid w:val="00BF2E92"/>
    <w:rsid w:val="00BF6E98"/>
    <w:rsid w:val="00BF7E9F"/>
    <w:rsid w:val="00C03145"/>
    <w:rsid w:val="00C0625E"/>
    <w:rsid w:val="00C10465"/>
    <w:rsid w:val="00C155FC"/>
    <w:rsid w:val="00C2031A"/>
    <w:rsid w:val="00C20B9D"/>
    <w:rsid w:val="00C215AE"/>
    <w:rsid w:val="00C21C00"/>
    <w:rsid w:val="00C24397"/>
    <w:rsid w:val="00C27905"/>
    <w:rsid w:val="00C306B7"/>
    <w:rsid w:val="00C31E19"/>
    <w:rsid w:val="00C32D3E"/>
    <w:rsid w:val="00C3319C"/>
    <w:rsid w:val="00C36864"/>
    <w:rsid w:val="00C409B1"/>
    <w:rsid w:val="00C40E8D"/>
    <w:rsid w:val="00C41F04"/>
    <w:rsid w:val="00C446D2"/>
    <w:rsid w:val="00C4750D"/>
    <w:rsid w:val="00C506AD"/>
    <w:rsid w:val="00C62A4E"/>
    <w:rsid w:val="00C66703"/>
    <w:rsid w:val="00C714BC"/>
    <w:rsid w:val="00C7266E"/>
    <w:rsid w:val="00C81ADC"/>
    <w:rsid w:val="00C846ED"/>
    <w:rsid w:val="00C850B4"/>
    <w:rsid w:val="00C86184"/>
    <w:rsid w:val="00C9611E"/>
    <w:rsid w:val="00CA289C"/>
    <w:rsid w:val="00CA2A89"/>
    <w:rsid w:val="00CA5B39"/>
    <w:rsid w:val="00CB1044"/>
    <w:rsid w:val="00CB4FE0"/>
    <w:rsid w:val="00CB53A7"/>
    <w:rsid w:val="00CC1991"/>
    <w:rsid w:val="00CC472D"/>
    <w:rsid w:val="00CC4AF7"/>
    <w:rsid w:val="00CD246D"/>
    <w:rsid w:val="00CD2605"/>
    <w:rsid w:val="00CD7755"/>
    <w:rsid w:val="00CD77FE"/>
    <w:rsid w:val="00CE0756"/>
    <w:rsid w:val="00CE79DD"/>
    <w:rsid w:val="00CF0C31"/>
    <w:rsid w:val="00CF1CE7"/>
    <w:rsid w:val="00CF20EA"/>
    <w:rsid w:val="00CF2501"/>
    <w:rsid w:val="00CF26A8"/>
    <w:rsid w:val="00CF7D5C"/>
    <w:rsid w:val="00D02999"/>
    <w:rsid w:val="00D07B8F"/>
    <w:rsid w:val="00D07E12"/>
    <w:rsid w:val="00D1067A"/>
    <w:rsid w:val="00D12AF3"/>
    <w:rsid w:val="00D216A3"/>
    <w:rsid w:val="00D224AF"/>
    <w:rsid w:val="00D22702"/>
    <w:rsid w:val="00D22826"/>
    <w:rsid w:val="00D2538F"/>
    <w:rsid w:val="00D253AB"/>
    <w:rsid w:val="00D25B12"/>
    <w:rsid w:val="00D336D1"/>
    <w:rsid w:val="00D41BD7"/>
    <w:rsid w:val="00D43A89"/>
    <w:rsid w:val="00D4645A"/>
    <w:rsid w:val="00D52F4F"/>
    <w:rsid w:val="00D532BD"/>
    <w:rsid w:val="00D57035"/>
    <w:rsid w:val="00D57F4C"/>
    <w:rsid w:val="00D60E0B"/>
    <w:rsid w:val="00D65505"/>
    <w:rsid w:val="00D66292"/>
    <w:rsid w:val="00D71D0B"/>
    <w:rsid w:val="00D72A89"/>
    <w:rsid w:val="00D74BA7"/>
    <w:rsid w:val="00D75F4C"/>
    <w:rsid w:val="00D81282"/>
    <w:rsid w:val="00D8578A"/>
    <w:rsid w:val="00D85F72"/>
    <w:rsid w:val="00D872A7"/>
    <w:rsid w:val="00D91CAF"/>
    <w:rsid w:val="00D93CD1"/>
    <w:rsid w:val="00D9424E"/>
    <w:rsid w:val="00DA059F"/>
    <w:rsid w:val="00DA5098"/>
    <w:rsid w:val="00DA511C"/>
    <w:rsid w:val="00DB264C"/>
    <w:rsid w:val="00DB7C73"/>
    <w:rsid w:val="00DC136C"/>
    <w:rsid w:val="00DC35BA"/>
    <w:rsid w:val="00DC53C8"/>
    <w:rsid w:val="00DD0452"/>
    <w:rsid w:val="00DD04B0"/>
    <w:rsid w:val="00DD4C92"/>
    <w:rsid w:val="00DE234E"/>
    <w:rsid w:val="00DE56BD"/>
    <w:rsid w:val="00DF07C0"/>
    <w:rsid w:val="00E04013"/>
    <w:rsid w:val="00E06192"/>
    <w:rsid w:val="00E07926"/>
    <w:rsid w:val="00E10E8D"/>
    <w:rsid w:val="00E12135"/>
    <w:rsid w:val="00E128C8"/>
    <w:rsid w:val="00E26102"/>
    <w:rsid w:val="00E26C27"/>
    <w:rsid w:val="00E26FB9"/>
    <w:rsid w:val="00E31ADC"/>
    <w:rsid w:val="00E3424B"/>
    <w:rsid w:val="00E349C1"/>
    <w:rsid w:val="00E416C0"/>
    <w:rsid w:val="00E446EA"/>
    <w:rsid w:val="00E52D47"/>
    <w:rsid w:val="00E548A2"/>
    <w:rsid w:val="00E65224"/>
    <w:rsid w:val="00E6601E"/>
    <w:rsid w:val="00E66763"/>
    <w:rsid w:val="00E67222"/>
    <w:rsid w:val="00E67DF5"/>
    <w:rsid w:val="00E72197"/>
    <w:rsid w:val="00E73BBC"/>
    <w:rsid w:val="00E83ED1"/>
    <w:rsid w:val="00E974C9"/>
    <w:rsid w:val="00E9795E"/>
    <w:rsid w:val="00E97D0A"/>
    <w:rsid w:val="00EA1B39"/>
    <w:rsid w:val="00EA52AD"/>
    <w:rsid w:val="00EB0748"/>
    <w:rsid w:val="00EB0D51"/>
    <w:rsid w:val="00EB2CC6"/>
    <w:rsid w:val="00EB2E39"/>
    <w:rsid w:val="00EC2B32"/>
    <w:rsid w:val="00EC7670"/>
    <w:rsid w:val="00ED05CA"/>
    <w:rsid w:val="00ED08C0"/>
    <w:rsid w:val="00ED46E2"/>
    <w:rsid w:val="00EE1700"/>
    <w:rsid w:val="00EF4FA3"/>
    <w:rsid w:val="00F037CF"/>
    <w:rsid w:val="00F0523F"/>
    <w:rsid w:val="00F062F5"/>
    <w:rsid w:val="00F11B18"/>
    <w:rsid w:val="00F21108"/>
    <w:rsid w:val="00F26674"/>
    <w:rsid w:val="00F30CFB"/>
    <w:rsid w:val="00F31CD7"/>
    <w:rsid w:val="00F32228"/>
    <w:rsid w:val="00F34CFF"/>
    <w:rsid w:val="00F36321"/>
    <w:rsid w:val="00F4527C"/>
    <w:rsid w:val="00F45A64"/>
    <w:rsid w:val="00F50B5D"/>
    <w:rsid w:val="00F55942"/>
    <w:rsid w:val="00F62647"/>
    <w:rsid w:val="00F64AB2"/>
    <w:rsid w:val="00F65EBB"/>
    <w:rsid w:val="00F71855"/>
    <w:rsid w:val="00F77B55"/>
    <w:rsid w:val="00F87706"/>
    <w:rsid w:val="00F94918"/>
    <w:rsid w:val="00F953BB"/>
    <w:rsid w:val="00F97E98"/>
    <w:rsid w:val="00FA0095"/>
    <w:rsid w:val="00FA1CDF"/>
    <w:rsid w:val="00FA227D"/>
    <w:rsid w:val="00FA2977"/>
    <w:rsid w:val="00FA3DDC"/>
    <w:rsid w:val="00FA56CC"/>
    <w:rsid w:val="00FA5FBE"/>
    <w:rsid w:val="00FB44B1"/>
    <w:rsid w:val="00FB5A9D"/>
    <w:rsid w:val="00FB69BE"/>
    <w:rsid w:val="00FC2CEB"/>
    <w:rsid w:val="00FC3AFE"/>
    <w:rsid w:val="00FC3FAD"/>
    <w:rsid w:val="00FC4372"/>
    <w:rsid w:val="00FC49E9"/>
    <w:rsid w:val="00FC71FD"/>
    <w:rsid w:val="00FD33BA"/>
    <w:rsid w:val="00FD44FD"/>
    <w:rsid w:val="00FD5DE0"/>
    <w:rsid w:val="00FE4FB6"/>
    <w:rsid w:val="00FE5FCE"/>
    <w:rsid w:val="00FE72D2"/>
    <w:rsid w:val="00FE7B15"/>
    <w:rsid w:val="00FF35B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C965C9"/>
  <w15:docId w15:val="{ADD4701D-5B37-49C2-852C-A951E54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38F"/>
    <w:pPr>
      <w:spacing w:after="60"/>
      <w:jc w:val="both"/>
    </w:pPr>
    <w:rPr>
      <w:rFonts w:ascii="Arial" w:hAnsi="Arial"/>
      <w:sz w:val="22"/>
      <w:szCs w:val="24"/>
      <w:lang w:val="en-GB"/>
    </w:rPr>
  </w:style>
  <w:style w:type="paragraph" w:styleId="Ttulo1">
    <w:name w:val="heading 1"/>
    <w:basedOn w:val="Normal"/>
    <w:next w:val="Normal"/>
    <w:qFormat/>
    <w:rsid w:val="003B4E05"/>
    <w:pPr>
      <w:keepNext/>
      <w:numPr>
        <w:numId w:val="1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tulo2">
    <w:name w:val="heading 2"/>
    <w:basedOn w:val="Normal"/>
    <w:next w:val="Normal"/>
    <w:qFormat/>
    <w:rsid w:val="003B4E05"/>
    <w:pPr>
      <w:keepNext/>
      <w:ind w:left="720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3B4E05"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Ttulo4">
    <w:name w:val="heading 4"/>
    <w:basedOn w:val="Normal"/>
    <w:next w:val="Normal"/>
    <w:qFormat/>
    <w:rsid w:val="003B4E05"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Ttulo5">
    <w:name w:val="heading 5"/>
    <w:basedOn w:val="Normal"/>
    <w:next w:val="Normal"/>
    <w:qFormat/>
    <w:rsid w:val="003B4E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4E0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3B4E05"/>
    <w:rPr>
      <w:rFonts w:ascii="Arial" w:hAnsi="Arial"/>
      <w:sz w:val="22"/>
      <w:szCs w:val="24"/>
      <w:lang w:val="en-GB" w:eastAsia="en-US" w:bidi="ar-SA"/>
    </w:rPr>
  </w:style>
  <w:style w:type="paragraph" w:styleId="Piedepgina">
    <w:name w:val="footer"/>
    <w:basedOn w:val="Normal"/>
    <w:link w:val="PiedepginaCar"/>
    <w:uiPriority w:val="99"/>
    <w:rsid w:val="003B4E05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3B4E05"/>
  </w:style>
  <w:style w:type="paragraph" w:styleId="Textonotapie">
    <w:name w:val="footnote text"/>
    <w:basedOn w:val="Normal"/>
    <w:link w:val="TextonotapieCar"/>
    <w:uiPriority w:val="99"/>
    <w:rsid w:val="003B4E05"/>
    <w:pPr>
      <w:widowControl w:val="0"/>
    </w:pPr>
    <w:rPr>
      <w:rFonts w:ascii="Courier" w:hAnsi="Courier"/>
      <w:szCs w:val="20"/>
      <w:lang w:val="en-US"/>
    </w:rPr>
  </w:style>
  <w:style w:type="paragraph" w:styleId="Textoindependiente3">
    <w:name w:val="Body Text 3"/>
    <w:basedOn w:val="Normal"/>
    <w:rsid w:val="003B4E05"/>
    <w:rPr>
      <w:szCs w:val="20"/>
      <w:lang w:val="en-US"/>
    </w:rPr>
  </w:style>
  <w:style w:type="paragraph" w:styleId="Sangradetextonormal">
    <w:name w:val="Body Text Indent"/>
    <w:basedOn w:val="Normal"/>
    <w:rsid w:val="003B4E05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ipervnculo">
    <w:name w:val="Hyperlink"/>
    <w:rsid w:val="003B4E05"/>
    <w:rPr>
      <w:color w:val="0000FF"/>
      <w:u w:val="single"/>
    </w:rPr>
  </w:style>
  <w:style w:type="character" w:styleId="Hipervnculovisitado">
    <w:name w:val="FollowedHyperlink"/>
    <w:rsid w:val="003B4E05"/>
    <w:rPr>
      <w:color w:val="800080"/>
      <w:u w:val="single"/>
    </w:rPr>
  </w:style>
  <w:style w:type="paragraph" w:styleId="Textoindependiente">
    <w:name w:val="Body Text"/>
    <w:basedOn w:val="Normal"/>
    <w:rsid w:val="003B4E05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Textoindependiente2">
    <w:name w:val="Body Text 2"/>
    <w:basedOn w:val="Normal"/>
    <w:rsid w:val="003B4E05"/>
    <w:pPr>
      <w:spacing w:before="120" w:after="120"/>
    </w:pPr>
    <w:rPr>
      <w:rFonts w:ascii="Arial Narrow" w:hAnsi="Arial Narrow"/>
    </w:rPr>
  </w:style>
  <w:style w:type="paragraph" w:styleId="NormalWeb">
    <w:name w:val="Normal (Web)"/>
    <w:basedOn w:val="Normal"/>
    <w:rsid w:val="003B4E05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nfasis">
    <w:name w:val="Emphasis"/>
    <w:qFormat/>
    <w:rsid w:val="003B4E05"/>
    <w:rPr>
      <w:i/>
      <w:iCs/>
    </w:rPr>
  </w:style>
  <w:style w:type="paragraph" w:customStyle="1" w:styleId="Char">
    <w:name w:val="Char"/>
    <w:basedOn w:val="Ttulo2"/>
    <w:rsid w:val="003B4E05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Prrafodelista">
    <w:name w:val="List Paragraph"/>
    <w:basedOn w:val="Normal"/>
    <w:qFormat/>
    <w:rsid w:val="003B4E05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styleId="Ttulo">
    <w:name w:val="Title"/>
    <w:basedOn w:val="Normal"/>
    <w:qFormat/>
    <w:rsid w:val="003B4E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arCharChar1">
    <w:name w:val="Char Char Char1"/>
    <w:basedOn w:val="Normal"/>
    <w:rsid w:val="003B4E05"/>
    <w:pPr>
      <w:spacing w:after="160" w:line="240" w:lineRule="exact"/>
      <w:jc w:val="left"/>
    </w:pPr>
    <w:rPr>
      <w:rFonts w:cs="Arial"/>
      <w:sz w:val="20"/>
      <w:szCs w:val="20"/>
      <w:lang w:val="en-US"/>
    </w:rPr>
  </w:style>
  <w:style w:type="paragraph" w:customStyle="1" w:styleId="CarCarChar">
    <w:name w:val="Car Car Char"/>
    <w:basedOn w:val="Ttulo2"/>
    <w:rsid w:val="003B4E05"/>
    <w:pPr>
      <w:pageBreakBefore/>
      <w:tabs>
        <w:tab w:val="left" w:pos="850"/>
        <w:tab w:val="left" w:pos="1191"/>
        <w:tab w:val="left" w:pos="1531"/>
      </w:tabs>
      <w:spacing w:before="120" w:after="120"/>
      <w:ind w:left="0"/>
      <w:jc w:val="center"/>
    </w:pPr>
    <w:rPr>
      <w:rFonts w:ascii="Tahoma" w:hAnsi="Tahoma" w:cs="Tahoma"/>
      <w:color w:val="FFFFFF"/>
      <w:spacing w:val="20"/>
      <w:szCs w:val="22"/>
      <w:lang w:eastAsia="zh-CN"/>
    </w:rPr>
  </w:style>
  <w:style w:type="paragraph" w:customStyle="1" w:styleId="Char1CharCharChar">
    <w:name w:val="Char1 Char Char Char"/>
    <w:basedOn w:val="Normal"/>
    <w:rsid w:val="003B4E05"/>
    <w:pPr>
      <w:spacing w:after="160" w:line="240" w:lineRule="exact"/>
      <w:jc w:val="left"/>
    </w:pPr>
    <w:rPr>
      <w:rFonts w:cs="Arial"/>
      <w:sz w:val="20"/>
      <w:szCs w:val="20"/>
    </w:rPr>
  </w:style>
  <w:style w:type="paragraph" w:customStyle="1" w:styleId="CarCarChar1">
    <w:name w:val="Car Car Char1"/>
    <w:basedOn w:val="Ttulo2"/>
    <w:rsid w:val="003B4E05"/>
    <w:pPr>
      <w:pageBreakBefore/>
      <w:tabs>
        <w:tab w:val="left" w:pos="850"/>
        <w:tab w:val="left" w:pos="1191"/>
        <w:tab w:val="left" w:pos="1531"/>
      </w:tabs>
      <w:spacing w:before="120" w:after="120"/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Sinespaciado">
    <w:name w:val="No Spacing"/>
    <w:qFormat/>
    <w:rsid w:val="003B4E05"/>
    <w:rPr>
      <w:rFonts w:ascii="Calibri" w:eastAsia="Calibri" w:hAnsi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56FC"/>
    <w:rPr>
      <w:rFonts w:ascii="Arial" w:hAnsi="Arial"/>
      <w:sz w:val="22"/>
      <w:szCs w:val="24"/>
      <w:lang w:val="en-GB"/>
    </w:rPr>
  </w:style>
  <w:style w:type="character" w:styleId="Refdenotaalpie">
    <w:name w:val="footnote reference"/>
    <w:uiPriority w:val="99"/>
    <w:rsid w:val="00B947D5"/>
    <w:rPr>
      <w:rFonts w:ascii="Arial" w:hAnsi="Arial"/>
      <w:sz w:val="18"/>
      <w:vertAlign w:val="superscript"/>
    </w:rPr>
  </w:style>
  <w:style w:type="character" w:customStyle="1" w:styleId="TextonotapieCar">
    <w:name w:val="Texto nota pie Car"/>
    <w:link w:val="Textonotapie"/>
    <w:uiPriority w:val="99"/>
    <w:rsid w:val="00B947D5"/>
    <w:rPr>
      <w:rFonts w:ascii="Courier" w:hAnsi="Courier"/>
      <w:sz w:val="22"/>
    </w:rPr>
  </w:style>
  <w:style w:type="paragraph" w:styleId="Textodeglobo">
    <w:name w:val="Balloon Text"/>
    <w:basedOn w:val="Normal"/>
    <w:link w:val="TextodegloboCar"/>
    <w:semiHidden/>
    <w:unhideWhenUsed/>
    <w:rsid w:val="009547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547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2020-09-20T00:00:00+00:00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Bolivia (Plurinational State of)</TermName>
          <TermId xmlns="http://schemas.microsoft.com/office/infopath/2007/PartnerControls">cbdf374b-7aae-4193-a151-8045c5777530</TermId>
        </TermInfo>
      </Terms>
    </UNDPCountryTaxHTField0>
    <UndpOUCode xmlns="1ed4137b-41b2-488b-8250-6d369ec27664">BOL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Poverty Reduction</TermName>
          <TermId xmlns="http://schemas.microsoft.com/office/infopath/2007/PartnerControls">c594d747-5b40-4db6-8895-68504210264c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2020-01-01T05:00:00+00:00</Document_x0020_Coverage_x0020_Period_x0020_Start_x0020_Date>
    <Document_x0020_Coverage_x0020_Period_x0020_End_x0020_Date xmlns="f1161f5b-24a3-4c2d-bc81-44cb9325e8ee">2020-12-31T05:00:00+00:00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232</Value>
      <Value>1235</Value>
      <Value>242</Value>
      <Value>1228</Value>
      <Value>1107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00122726</UndpProjectNo>
    <UndpDocStatus xmlns="1ed4137b-41b2-488b-8250-6d369ec27664">Approved</UndpDocStatus>
    <Outcome1 xmlns="f1161f5b-24a3-4c2d-bc81-44cb9325e8ee">118214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</TermName>
          <TermId xmlns="http://schemas.microsoft.com/office/infopath/2007/PartnerControls">68b92daf-465c-4b3b-92f2-1d8191c27f8a</TermId>
        </TermInfo>
      </Terms>
    </gc6531b704974d528487414686b72f6f>
    <_dlc_DocId xmlns="f1161f5b-24a3-4c2d-bc81-44cb9325e8ee">ATLASPDC-4-123482</_dlc_DocId>
    <_dlc_DocIdUrl xmlns="f1161f5b-24a3-4c2d-bc81-44cb9325e8ee">
      <Url>https://info.undp.org/docs/pdc/_layouts/DocIdRedir.aspx?ID=ATLASPDC-4-123482</Url>
      <Description>ATLASPDC-4-123482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9EACCE-DEE1-4520-9CC2-C08A6BA20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1744DC-77C9-4FE2-A828-C48CFF79A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A6407-61FF-4A76-B552-28A06EA7CCFB}"/>
</file>

<file path=customXml/itemProps4.xml><?xml version="1.0" encoding="utf-8"?>
<ds:datastoreItem xmlns:ds="http://schemas.openxmlformats.org/officeDocument/2006/customXml" ds:itemID="{733FD793-76E2-4070-8CEC-9BD87CD626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E5E948-CD2D-4DA7-9964-ADE9C707032D}"/>
</file>

<file path=customXml/itemProps6.xml><?xml version="1.0" encoding="utf-8"?>
<ds:datastoreItem xmlns:ds="http://schemas.openxmlformats.org/officeDocument/2006/customXml" ds:itemID="{D1375EFA-9DF3-4F18-83B9-EBCB3DA48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644</Words>
  <Characters>3543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UNDP Southern Sudan</vt:lpstr>
      <vt:lpstr/>
      <vt:lpstr>NOMBRE DEL PRPYECTO: Annual Work Plan</vt:lpstr>
      <vt:lpstr>UNDP Southern Sudan</vt:lpstr>
    </vt:vector>
  </TitlesOfParts>
  <Company>UNDP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Anual BOL_11821</dc:title>
  <dc:subject/>
  <dc:creator>Carol Orozco</dc:creator>
  <cp:keywords/>
  <cp:lastModifiedBy>Percy Calderon</cp:lastModifiedBy>
  <cp:revision>23</cp:revision>
  <cp:lastPrinted>2018-01-26T16:16:00Z</cp:lastPrinted>
  <dcterms:created xsi:type="dcterms:W3CDTF">2020-01-24T00:19:00Z</dcterms:created>
  <dcterms:modified xsi:type="dcterms:W3CDTF">2020-02-03T21:26:00Z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1235;#Bolivia (Plurinational State of)|cbdf374b-7aae-4193-a151-8045c5777530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242;#Spanish|4e414ef6-23af-4d09-959b-cacfb5bc82ab</vt:lpwstr>
  </property>
  <property fmtid="{D5CDD505-2E9C-101B-9397-08002B2CF9AE}" pid="7" name="Operating Unit0">
    <vt:lpwstr>1228;#BOL|68b92daf-465c-4b3b-92f2-1d8191c27f8a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1107;#Other|10be685e-4bef-4aec-b905-4df3748c0781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>232;#Poverty Reduction|c594d747-5b40-4db6-8895-68504210264c</vt:lpwstr>
  </property>
  <property fmtid="{D5CDD505-2E9C-101B-9397-08002B2CF9AE}" pid="13" name="_dlc_DocIdItemGuid">
    <vt:lpwstr>623505ac-80e5-42fc-aeaa-2f844cf52818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